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F4942" w14:textId="49521A31" w:rsidR="00927850" w:rsidRDefault="00927850" w:rsidP="00927850">
      <w:pPr>
        <w:pStyle w:val="Title"/>
        <w:jc w:val="center"/>
        <w:rPr>
          <w:rFonts w:ascii="Century Gothic" w:eastAsia="Adobe Gothic Std B" w:hAnsi="Century Gothic"/>
          <w:color w:val="auto"/>
        </w:rPr>
      </w:pPr>
      <w:r>
        <w:rPr>
          <w:rFonts w:ascii="Century Gothic" w:eastAsia="Adobe Gothic Std B" w:hAnsi="Century Gothic"/>
          <w:color w:val="auto"/>
        </w:rPr>
        <w:t>Appendix B</w:t>
      </w:r>
    </w:p>
    <w:p w14:paraId="1DF24870" w14:textId="77777777" w:rsidR="00927850" w:rsidRDefault="00927850" w:rsidP="00927850">
      <w:pPr>
        <w:jc w:val="center"/>
        <w:rPr>
          <w:b/>
          <w:sz w:val="44"/>
        </w:rPr>
      </w:pPr>
    </w:p>
    <w:p w14:paraId="2ED940CB" w14:textId="5F781CB6" w:rsidR="00B460A3" w:rsidRDefault="00B460A3" w:rsidP="00927850">
      <w:pPr>
        <w:jc w:val="center"/>
        <w:rPr>
          <w:b/>
          <w:sz w:val="44"/>
        </w:rPr>
      </w:pPr>
      <w:r>
        <w:rPr>
          <w:b/>
          <w:sz w:val="44"/>
        </w:rPr>
        <w:t>RESIDENTIAL PERMITS</w:t>
      </w:r>
    </w:p>
    <w:p w14:paraId="5F976776" w14:textId="2A88DC4C" w:rsidR="00B460A3" w:rsidRDefault="00B460A3" w:rsidP="00927850">
      <w:pPr>
        <w:jc w:val="center"/>
        <w:rPr>
          <w:rFonts w:asciiTheme="majorHAnsi" w:hAnsiTheme="majorHAnsi"/>
          <w:b/>
          <w:color w:val="2E74B5" w:themeColor="accent1" w:themeShade="BF"/>
          <w:sz w:val="36"/>
          <w:szCs w:val="40"/>
        </w:rPr>
      </w:pPr>
      <w:r w:rsidRPr="00D76A3C">
        <w:rPr>
          <w:rFonts w:asciiTheme="majorHAnsi" w:hAnsiTheme="majorHAnsi"/>
          <w:b/>
          <w:color w:val="2E74B5" w:themeColor="accent1" w:themeShade="BF"/>
          <w:sz w:val="36"/>
          <w:szCs w:val="40"/>
        </w:rPr>
        <w:t>Submittal Checklist &amp; Naming Convention</w:t>
      </w:r>
    </w:p>
    <w:p w14:paraId="2FC3E59A" w14:textId="6DC39DDE" w:rsidR="00B460A3" w:rsidRPr="007B08DB" w:rsidRDefault="00AB5E1B" w:rsidP="00927850">
      <w:pPr>
        <w:jc w:val="center"/>
        <w:rPr>
          <w:rFonts w:asciiTheme="majorHAnsi" w:hAnsiTheme="majorHAnsi"/>
          <w:b/>
          <w:color w:val="2E74B5" w:themeColor="accent1" w:themeShade="BF"/>
          <w:sz w:val="24"/>
          <w:szCs w:val="40"/>
        </w:rPr>
      </w:pPr>
      <w:r w:rsidRPr="007B08DB">
        <w:rPr>
          <w:rFonts w:asciiTheme="majorHAnsi" w:hAnsiTheme="majorHAnsi"/>
          <w:b/>
          <w:color w:val="2E74B5" w:themeColor="accent1" w:themeShade="BF"/>
          <w:sz w:val="24"/>
          <w:szCs w:val="40"/>
        </w:rPr>
        <w:t xml:space="preserve">Revised </w:t>
      </w:r>
      <w:r w:rsidR="00EF59D2" w:rsidRPr="007B08DB">
        <w:rPr>
          <w:rFonts w:asciiTheme="majorHAnsi" w:hAnsiTheme="majorHAnsi"/>
          <w:b/>
          <w:color w:val="2E74B5" w:themeColor="accent1" w:themeShade="BF"/>
          <w:sz w:val="24"/>
          <w:szCs w:val="40"/>
        </w:rPr>
        <w:t>December</w:t>
      </w:r>
      <w:r w:rsidRPr="007B08DB">
        <w:rPr>
          <w:rFonts w:asciiTheme="majorHAnsi" w:hAnsiTheme="majorHAnsi"/>
          <w:b/>
          <w:color w:val="2E74B5" w:themeColor="accent1" w:themeShade="BF"/>
          <w:sz w:val="24"/>
          <w:szCs w:val="40"/>
        </w:rPr>
        <w:t xml:space="preserve"> 2025</w:t>
      </w:r>
    </w:p>
    <w:p w14:paraId="146E4323" w14:textId="77777777" w:rsidR="00927850" w:rsidRPr="00927850" w:rsidRDefault="00927850" w:rsidP="00927850">
      <w:pPr>
        <w:jc w:val="center"/>
        <w:rPr>
          <w:rFonts w:asciiTheme="majorHAnsi" w:hAnsiTheme="majorHAnsi"/>
          <w:b/>
          <w:color w:val="0070C0"/>
          <w:sz w:val="24"/>
          <w:szCs w:val="40"/>
        </w:rPr>
      </w:pPr>
    </w:p>
    <w:p w14:paraId="094C1605" w14:textId="77777777" w:rsidR="00D7494D" w:rsidRDefault="00D7494D" w:rsidP="00D7494D">
      <w:pPr>
        <w:ind w:left="2880" w:hanging="2160"/>
        <w:rPr>
          <w:rFonts w:asciiTheme="majorHAnsi" w:hAnsiTheme="majorHAnsi"/>
          <w:b/>
          <w:color w:val="2E74B5" w:themeColor="accent1" w:themeShade="BF"/>
          <w:sz w:val="40"/>
          <w:szCs w:val="28"/>
          <w:u w:val="single"/>
        </w:rPr>
      </w:pPr>
      <w:bookmarkStart w:id="0" w:name="_Toc17796805"/>
      <w:bookmarkStart w:id="1" w:name="_Toc17796964"/>
      <w:r w:rsidRPr="006A3F20">
        <w:rPr>
          <w:rFonts w:asciiTheme="majorHAnsi" w:hAnsiTheme="majorHAnsi"/>
          <w:b/>
          <w:color w:val="2E74B5" w:themeColor="accent1" w:themeShade="BF"/>
          <w:sz w:val="40"/>
          <w:szCs w:val="28"/>
          <w:u w:val="single"/>
        </w:rPr>
        <w:t>Table of Contents</w:t>
      </w:r>
    </w:p>
    <w:p w14:paraId="46F585D3" w14:textId="67D35C3D" w:rsidR="002B7657" w:rsidRPr="00636590" w:rsidRDefault="00B77832" w:rsidP="002B7657">
      <w:pPr>
        <w:ind w:left="2880" w:hanging="2160"/>
        <w:rPr>
          <w:rFonts w:asciiTheme="majorHAnsi" w:hAnsiTheme="majorHAnsi"/>
          <w:b/>
          <w:color w:val="EE0000"/>
          <w:sz w:val="28"/>
          <w:szCs w:val="28"/>
        </w:rPr>
      </w:pPr>
      <w:r w:rsidRPr="00B77832">
        <w:rPr>
          <w:rFonts w:asciiTheme="majorHAnsi" w:hAnsiTheme="majorHAnsi"/>
          <w:color w:val="2E74B5" w:themeColor="accent1" w:themeShade="BF"/>
          <w:sz w:val="28"/>
          <w:szCs w:val="28"/>
        </w:rPr>
        <w:t xml:space="preserve">Click on </w:t>
      </w:r>
      <w:r>
        <w:rPr>
          <w:rFonts w:asciiTheme="majorHAnsi" w:hAnsiTheme="majorHAnsi"/>
          <w:color w:val="2E74B5" w:themeColor="accent1" w:themeShade="BF"/>
          <w:sz w:val="28"/>
          <w:szCs w:val="28"/>
        </w:rPr>
        <w:t>link……</w:t>
      </w:r>
      <w:r w:rsidR="002B7657" w:rsidRPr="002B7657">
        <w:rPr>
          <w:rFonts w:asciiTheme="majorHAnsi" w:hAnsiTheme="majorHAnsi"/>
          <w:b/>
          <w:sz w:val="28"/>
          <w:szCs w:val="28"/>
        </w:rPr>
        <w:tab/>
      </w:r>
    </w:p>
    <w:p w14:paraId="541BB87B" w14:textId="77777777" w:rsidR="002B7657" w:rsidRDefault="002B7657" w:rsidP="002B7657">
      <w:pPr>
        <w:tabs>
          <w:tab w:val="left" w:leader="dot" w:pos="2880"/>
          <w:tab w:val="left" w:leader="dot" w:pos="8640"/>
        </w:tabs>
        <w:ind w:left="2880" w:hanging="2160"/>
        <w:rPr>
          <w:rFonts w:asciiTheme="majorHAnsi" w:hAnsiTheme="majorHAnsi"/>
          <w:b/>
          <w:sz w:val="28"/>
          <w:szCs w:val="28"/>
        </w:rPr>
      </w:pPr>
      <w:hyperlink w:anchor="_New_Residential_Permit_1" w:history="1">
        <w:r w:rsidRPr="002B7657">
          <w:rPr>
            <w:rStyle w:val="Hyperlink"/>
            <w:rFonts w:asciiTheme="majorHAnsi" w:hAnsiTheme="majorHAnsi"/>
            <w:b/>
            <w:sz w:val="28"/>
            <w:szCs w:val="28"/>
          </w:rPr>
          <w:t>New Residential Permit Type Descriptions</w:t>
        </w:r>
      </w:hyperlink>
      <w:r>
        <w:rPr>
          <w:rFonts w:asciiTheme="majorHAnsi" w:hAnsiTheme="majorHAnsi"/>
          <w:b/>
          <w:sz w:val="28"/>
          <w:szCs w:val="28"/>
        </w:rPr>
        <w:tab/>
        <w:t>2</w:t>
      </w:r>
    </w:p>
    <w:p w14:paraId="468135CD" w14:textId="77777777" w:rsidR="002B7657" w:rsidRPr="00361ECB" w:rsidRDefault="002B7657" w:rsidP="002B7657">
      <w:pPr>
        <w:tabs>
          <w:tab w:val="left" w:leader="dot" w:pos="8640"/>
        </w:tabs>
        <w:ind w:left="2880" w:hanging="2160"/>
        <w:rPr>
          <w:rFonts w:asciiTheme="majorHAnsi" w:hAnsiTheme="majorHAnsi"/>
          <w:b/>
          <w:sz w:val="28"/>
          <w:szCs w:val="28"/>
        </w:rPr>
      </w:pPr>
      <w:hyperlink w:anchor="_New_Single_Family_1" w:history="1">
        <w:r w:rsidRPr="005B1D1C">
          <w:rPr>
            <w:rStyle w:val="Hyperlink"/>
            <w:rFonts w:asciiTheme="majorHAnsi" w:hAnsiTheme="majorHAnsi"/>
            <w:b/>
            <w:sz w:val="28"/>
            <w:szCs w:val="28"/>
          </w:rPr>
          <w:t>New Residential</w:t>
        </w:r>
      </w:hyperlink>
      <w:r>
        <w:rPr>
          <w:rFonts w:asciiTheme="majorHAnsi" w:hAnsiTheme="majorHAnsi"/>
          <w:b/>
          <w:sz w:val="28"/>
          <w:szCs w:val="28"/>
        </w:rPr>
        <w:tab/>
      </w:r>
      <w:r>
        <w:rPr>
          <w:rFonts w:asciiTheme="majorHAnsi" w:hAnsiTheme="majorHAnsi"/>
          <w:b/>
          <w:sz w:val="28"/>
          <w:szCs w:val="28"/>
        </w:rPr>
        <w:tab/>
        <w:t>3</w:t>
      </w:r>
      <w:r w:rsidR="00B62525">
        <w:rPr>
          <w:rFonts w:asciiTheme="majorHAnsi" w:hAnsiTheme="majorHAnsi"/>
          <w:b/>
          <w:sz w:val="28"/>
          <w:szCs w:val="28"/>
        </w:rPr>
        <w:t>-4</w:t>
      </w:r>
    </w:p>
    <w:p w14:paraId="65F9E19F" w14:textId="4D3AAF6E" w:rsidR="00D7494D" w:rsidRPr="009E2970" w:rsidRDefault="002B7657" w:rsidP="00D7494D">
      <w:pPr>
        <w:tabs>
          <w:tab w:val="left" w:leader="dot" w:pos="8640"/>
        </w:tabs>
        <w:ind w:left="2880" w:hanging="2340"/>
        <w:rPr>
          <w:rFonts w:asciiTheme="majorHAnsi" w:hAnsiTheme="majorHAnsi"/>
          <w:b/>
          <w:color w:val="EE0000"/>
          <w:sz w:val="28"/>
          <w:szCs w:val="28"/>
        </w:rPr>
      </w:pPr>
      <w:r>
        <w:t xml:space="preserve">   </w:t>
      </w:r>
      <w:hyperlink w:anchor="_Additions,_Garage,_Pool" w:history="1">
        <w:r w:rsidR="005C381B" w:rsidRPr="00046528">
          <w:rPr>
            <w:rStyle w:val="Hyperlink"/>
            <w:rFonts w:asciiTheme="majorHAnsi" w:hAnsiTheme="majorHAnsi"/>
            <w:b/>
            <w:color w:val="034990" w:themeColor="hyperlink" w:themeShade="BF"/>
            <w:sz w:val="28"/>
            <w:szCs w:val="28"/>
          </w:rPr>
          <w:t>Residential Additions</w:t>
        </w:r>
      </w:hyperlink>
      <w:r w:rsidRPr="005C381B">
        <w:rPr>
          <w:rStyle w:val="Hyperlink"/>
          <w:rFonts w:asciiTheme="majorHAnsi" w:hAnsiTheme="majorHAnsi"/>
          <w:b/>
          <w:color w:val="1F4E79" w:themeColor="accent1" w:themeShade="80"/>
          <w:sz w:val="28"/>
          <w:szCs w:val="28"/>
          <w:u w:val="none"/>
        </w:rPr>
        <w:tab/>
      </w:r>
      <w:r w:rsidR="00B62525">
        <w:rPr>
          <w:rFonts w:asciiTheme="majorHAnsi" w:hAnsiTheme="majorHAnsi"/>
          <w:b/>
          <w:sz w:val="28"/>
          <w:szCs w:val="28"/>
        </w:rPr>
        <w:t>5</w:t>
      </w:r>
      <w:r w:rsidR="002C5F6F">
        <w:rPr>
          <w:rFonts w:asciiTheme="majorHAnsi" w:hAnsiTheme="majorHAnsi"/>
          <w:b/>
          <w:sz w:val="28"/>
          <w:szCs w:val="28"/>
        </w:rPr>
        <w:t>-6</w:t>
      </w:r>
    </w:p>
    <w:p w14:paraId="3E517D09" w14:textId="66008ED5" w:rsidR="00477810" w:rsidRPr="00477810" w:rsidRDefault="00477810" w:rsidP="00477810">
      <w:pPr>
        <w:tabs>
          <w:tab w:val="left" w:leader="dot" w:pos="8640"/>
        </w:tabs>
        <w:spacing w:after="0"/>
        <w:ind w:left="2880" w:hanging="2160"/>
        <w:rPr>
          <w:rFonts w:asciiTheme="majorHAnsi" w:hAnsiTheme="majorHAnsi"/>
          <w:b/>
          <w:color w:val="2E74B5" w:themeColor="accent1" w:themeShade="BF"/>
          <w:sz w:val="28"/>
          <w:szCs w:val="28"/>
        </w:rPr>
      </w:pPr>
      <w:hyperlink w:anchor="_ACCESSORY_STRUCTURES" w:history="1">
        <w:r w:rsidRPr="00046528">
          <w:rPr>
            <w:rStyle w:val="Hyperlink"/>
            <w:rFonts w:asciiTheme="majorHAnsi" w:hAnsiTheme="majorHAnsi"/>
            <w:b/>
            <w:color w:val="034990" w:themeColor="hyperlink" w:themeShade="BF"/>
            <w:sz w:val="28"/>
            <w:szCs w:val="28"/>
          </w:rPr>
          <w:t>Accessory Structures</w:t>
        </w:r>
      </w:hyperlink>
      <w:r w:rsidRPr="00477810">
        <w:rPr>
          <w:rFonts w:asciiTheme="majorHAnsi" w:hAnsiTheme="majorHAnsi"/>
          <w:b/>
          <w:color w:val="2E74B5" w:themeColor="accent1" w:themeShade="BF"/>
          <w:sz w:val="28"/>
          <w:szCs w:val="28"/>
          <w:u w:val="single"/>
        </w:rPr>
        <w:t>:</w:t>
      </w:r>
      <w:r w:rsidRPr="005C381B">
        <w:rPr>
          <w:rFonts w:asciiTheme="majorHAnsi" w:hAnsiTheme="majorHAnsi"/>
          <w:b/>
          <w:color w:val="1F4E79" w:themeColor="accent1" w:themeShade="80"/>
          <w:sz w:val="28"/>
          <w:szCs w:val="28"/>
        </w:rPr>
        <w:tab/>
      </w:r>
      <w:r w:rsidR="00391EA4">
        <w:rPr>
          <w:rFonts w:asciiTheme="majorHAnsi" w:hAnsiTheme="majorHAnsi"/>
          <w:b/>
          <w:sz w:val="28"/>
          <w:szCs w:val="28"/>
        </w:rPr>
        <w:t>7-</w:t>
      </w:r>
      <w:r w:rsidR="002C5F6F">
        <w:rPr>
          <w:rFonts w:asciiTheme="majorHAnsi" w:hAnsiTheme="majorHAnsi"/>
          <w:b/>
          <w:sz w:val="28"/>
          <w:szCs w:val="28"/>
        </w:rPr>
        <w:t>8</w:t>
      </w:r>
    </w:p>
    <w:p w14:paraId="573687CD" w14:textId="77777777" w:rsidR="00D7494D" w:rsidRPr="00477810" w:rsidRDefault="00477810" w:rsidP="00C52CC3">
      <w:pPr>
        <w:tabs>
          <w:tab w:val="left" w:leader="dot" w:pos="8640"/>
        </w:tabs>
        <w:spacing w:after="0"/>
        <w:ind w:left="2880" w:hanging="2160"/>
        <w:rPr>
          <w:rFonts w:asciiTheme="majorHAnsi" w:hAnsiTheme="majorHAnsi"/>
          <w:b/>
          <w:sz w:val="20"/>
          <w:szCs w:val="28"/>
        </w:rPr>
      </w:pPr>
      <w:r>
        <w:rPr>
          <w:rFonts w:asciiTheme="majorHAnsi" w:hAnsiTheme="majorHAnsi"/>
          <w:b/>
          <w:sz w:val="28"/>
          <w:szCs w:val="28"/>
        </w:rPr>
        <w:t xml:space="preserve">   </w:t>
      </w:r>
    </w:p>
    <w:p w14:paraId="6204B2E4" w14:textId="3A0755E0" w:rsidR="009F536B" w:rsidRPr="009F536B" w:rsidRDefault="009F536B" w:rsidP="00D7494D">
      <w:pPr>
        <w:tabs>
          <w:tab w:val="left" w:leader="dot" w:pos="2880"/>
          <w:tab w:val="left" w:leader="dot" w:pos="8640"/>
        </w:tabs>
        <w:ind w:left="2880" w:hanging="2160"/>
        <w:rPr>
          <w:rStyle w:val="Hyperlink"/>
          <w:rFonts w:asciiTheme="majorHAnsi" w:hAnsiTheme="majorHAnsi"/>
          <w:b/>
          <w:sz w:val="28"/>
          <w:szCs w:val="28"/>
        </w:rPr>
      </w:pPr>
      <w:hyperlink w:anchor="_Residential_Alteration/Remodel" w:history="1">
        <w:r w:rsidRPr="00AB01DF">
          <w:rPr>
            <w:rStyle w:val="Hyperlink"/>
            <w:rFonts w:asciiTheme="majorHAnsi" w:hAnsiTheme="majorHAnsi"/>
            <w:b/>
            <w:sz w:val="28"/>
            <w:szCs w:val="28"/>
          </w:rPr>
          <w:t>Residential Alteration/Remodels</w:t>
        </w:r>
      </w:hyperlink>
      <w:r w:rsidRPr="009F536B">
        <w:rPr>
          <w:rStyle w:val="Hyperlink"/>
          <w:rFonts w:asciiTheme="majorHAnsi" w:hAnsiTheme="majorHAnsi"/>
          <w:b/>
          <w:sz w:val="28"/>
          <w:szCs w:val="28"/>
          <w:u w:val="none"/>
        </w:rPr>
        <w:tab/>
      </w:r>
      <w:r w:rsidR="00457EE9">
        <w:rPr>
          <w:rStyle w:val="Hyperlink"/>
          <w:rFonts w:asciiTheme="majorHAnsi" w:hAnsiTheme="majorHAnsi"/>
          <w:b/>
          <w:sz w:val="28"/>
          <w:szCs w:val="28"/>
          <w:u w:val="none"/>
        </w:rPr>
        <w:t>13</w:t>
      </w:r>
    </w:p>
    <w:p w14:paraId="694FB27C" w14:textId="75EA465A" w:rsidR="00D7494D" w:rsidRPr="00361ECB" w:rsidRDefault="00D7494D" w:rsidP="00D7494D">
      <w:pPr>
        <w:tabs>
          <w:tab w:val="left" w:leader="dot" w:pos="2880"/>
          <w:tab w:val="left" w:leader="dot" w:pos="8640"/>
        </w:tabs>
        <w:ind w:left="2880" w:hanging="2160"/>
        <w:rPr>
          <w:rFonts w:asciiTheme="majorHAnsi" w:hAnsiTheme="majorHAnsi"/>
          <w:b/>
          <w:sz w:val="28"/>
          <w:szCs w:val="28"/>
        </w:rPr>
      </w:pPr>
      <w:hyperlink w:anchor="_Interior_Storm_Shelter" w:history="1">
        <w:r w:rsidRPr="00B77832">
          <w:rPr>
            <w:rStyle w:val="Hyperlink"/>
            <w:rFonts w:asciiTheme="majorHAnsi" w:hAnsiTheme="majorHAnsi"/>
            <w:b/>
            <w:sz w:val="28"/>
            <w:szCs w:val="28"/>
          </w:rPr>
          <w:t>Interior Storm Shelter</w:t>
        </w:r>
      </w:hyperlink>
      <w:r w:rsidRPr="00361ECB">
        <w:rPr>
          <w:rFonts w:asciiTheme="majorHAnsi" w:hAnsiTheme="majorHAnsi"/>
          <w:b/>
          <w:sz w:val="28"/>
          <w:szCs w:val="28"/>
        </w:rPr>
        <w:tab/>
      </w:r>
      <w:r w:rsidR="002C5F6F">
        <w:rPr>
          <w:rFonts w:asciiTheme="majorHAnsi" w:hAnsiTheme="majorHAnsi"/>
          <w:b/>
          <w:sz w:val="28"/>
          <w:szCs w:val="28"/>
        </w:rPr>
        <w:t>8</w:t>
      </w:r>
    </w:p>
    <w:p w14:paraId="317F4133" w14:textId="017BDED1" w:rsidR="002155AB" w:rsidRDefault="00D7494D" w:rsidP="00D7494D">
      <w:pPr>
        <w:tabs>
          <w:tab w:val="left" w:leader="dot" w:pos="8640"/>
        </w:tabs>
        <w:ind w:left="2880" w:hanging="2160"/>
        <w:rPr>
          <w:rFonts w:asciiTheme="majorHAnsi" w:hAnsiTheme="majorHAnsi"/>
          <w:b/>
          <w:sz w:val="28"/>
          <w:szCs w:val="28"/>
        </w:rPr>
      </w:pPr>
      <w:hyperlink w:anchor="_Structural_Moving_Permit_1" w:history="1">
        <w:r w:rsidRPr="00B77832">
          <w:rPr>
            <w:rStyle w:val="Hyperlink"/>
            <w:rFonts w:asciiTheme="majorHAnsi" w:hAnsiTheme="majorHAnsi"/>
            <w:b/>
            <w:sz w:val="28"/>
            <w:szCs w:val="28"/>
          </w:rPr>
          <w:t>Structural Moving Permit</w:t>
        </w:r>
      </w:hyperlink>
      <w:r w:rsidRPr="00361ECB">
        <w:rPr>
          <w:rFonts w:asciiTheme="majorHAnsi" w:hAnsiTheme="majorHAnsi"/>
          <w:b/>
          <w:sz w:val="28"/>
          <w:szCs w:val="28"/>
        </w:rPr>
        <w:tab/>
      </w:r>
      <w:r w:rsidR="002C5F6F">
        <w:rPr>
          <w:rFonts w:asciiTheme="majorHAnsi" w:hAnsiTheme="majorHAnsi"/>
          <w:b/>
          <w:sz w:val="28"/>
          <w:szCs w:val="28"/>
        </w:rPr>
        <w:t>9</w:t>
      </w:r>
    </w:p>
    <w:p w14:paraId="79F5088E" w14:textId="6C28A012" w:rsidR="00D7494D" w:rsidRDefault="002155AB" w:rsidP="002B7657">
      <w:pPr>
        <w:tabs>
          <w:tab w:val="left" w:leader="dot" w:pos="2880"/>
          <w:tab w:val="left" w:leader="dot" w:pos="8640"/>
        </w:tabs>
        <w:ind w:left="2880" w:hanging="2160"/>
        <w:rPr>
          <w:rStyle w:val="Hyperlink"/>
          <w:rFonts w:asciiTheme="majorHAnsi" w:hAnsiTheme="majorHAnsi"/>
          <w:b/>
          <w:color w:val="000000" w:themeColor="text1"/>
          <w:sz w:val="28"/>
          <w:szCs w:val="28"/>
          <w:u w:val="none"/>
        </w:rPr>
      </w:pPr>
      <w:hyperlink w:anchor="_Solar_Power_System" w:history="1">
        <w:r w:rsidRPr="002155AB">
          <w:rPr>
            <w:rStyle w:val="Hyperlink"/>
            <w:rFonts w:asciiTheme="majorHAnsi" w:hAnsiTheme="majorHAnsi"/>
            <w:b/>
            <w:sz w:val="28"/>
            <w:szCs w:val="28"/>
          </w:rPr>
          <w:t xml:space="preserve">Solar </w:t>
        </w:r>
        <w:r w:rsidR="00477810">
          <w:rPr>
            <w:rStyle w:val="Hyperlink"/>
            <w:rFonts w:asciiTheme="majorHAnsi" w:hAnsiTheme="majorHAnsi"/>
            <w:b/>
            <w:sz w:val="28"/>
            <w:szCs w:val="28"/>
          </w:rPr>
          <w:t xml:space="preserve">Power </w:t>
        </w:r>
        <w:r w:rsidRPr="002155AB">
          <w:rPr>
            <w:rStyle w:val="Hyperlink"/>
            <w:rFonts w:asciiTheme="majorHAnsi" w:hAnsiTheme="majorHAnsi"/>
            <w:b/>
            <w:sz w:val="28"/>
            <w:szCs w:val="28"/>
          </w:rPr>
          <w:t>Systems</w:t>
        </w:r>
      </w:hyperlink>
      <w:r w:rsidR="00D7494D" w:rsidRPr="002B7657">
        <w:rPr>
          <w:rStyle w:val="Hyperlink"/>
          <w:rFonts w:asciiTheme="majorHAnsi" w:hAnsiTheme="majorHAnsi"/>
          <w:b/>
          <w:color w:val="000000" w:themeColor="text1"/>
          <w:sz w:val="28"/>
          <w:szCs w:val="28"/>
          <w:u w:val="none"/>
        </w:rPr>
        <w:tab/>
      </w:r>
      <w:r w:rsidR="00457EE9">
        <w:rPr>
          <w:rStyle w:val="Hyperlink"/>
          <w:rFonts w:asciiTheme="majorHAnsi" w:hAnsiTheme="majorHAnsi"/>
          <w:b/>
          <w:color w:val="000000" w:themeColor="text1"/>
          <w:sz w:val="28"/>
          <w:szCs w:val="28"/>
          <w:u w:val="none"/>
        </w:rPr>
        <w:t>10</w:t>
      </w:r>
    </w:p>
    <w:p w14:paraId="48563748" w14:textId="46763343" w:rsidR="00435710" w:rsidRDefault="00C52CC3" w:rsidP="00660B99">
      <w:pPr>
        <w:tabs>
          <w:tab w:val="left" w:leader="dot" w:pos="2880"/>
          <w:tab w:val="left" w:leader="dot" w:pos="8640"/>
        </w:tabs>
        <w:ind w:left="2880" w:hanging="2160"/>
      </w:pPr>
      <w:hyperlink w:anchor="_Swimming_Pool_&amp;_1" w:history="1">
        <w:r w:rsidRPr="00C52CC3">
          <w:rPr>
            <w:rStyle w:val="Hyperlink"/>
            <w:rFonts w:asciiTheme="majorHAnsi" w:hAnsiTheme="majorHAnsi"/>
            <w:b/>
            <w:sz w:val="28"/>
            <w:szCs w:val="28"/>
          </w:rPr>
          <w:t xml:space="preserve">Swimming </w:t>
        </w:r>
        <w:r w:rsidR="00435710" w:rsidRPr="00C52CC3">
          <w:rPr>
            <w:rStyle w:val="Hyperlink"/>
            <w:rFonts w:asciiTheme="majorHAnsi" w:hAnsiTheme="majorHAnsi"/>
            <w:b/>
            <w:sz w:val="28"/>
            <w:szCs w:val="28"/>
          </w:rPr>
          <w:t xml:space="preserve">Pool </w:t>
        </w:r>
        <w:r w:rsidRPr="00C52CC3">
          <w:rPr>
            <w:rStyle w:val="Hyperlink"/>
            <w:rFonts w:asciiTheme="majorHAnsi" w:hAnsiTheme="majorHAnsi"/>
            <w:b/>
            <w:sz w:val="28"/>
            <w:szCs w:val="28"/>
          </w:rPr>
          <w:t xml:space="preserve">&amp; Spa </w:t>
        </w:r>
        <w:r w:rsidR="00435710" w:rsidRPr="00C52CC3">
          <w:rPr>
            <w:rStyle w:val="Hyperlink"/>
            <w:rFonts w:asciiTheme="majorHAnsi" w:hAnsiTheme="majorHAnsi"/>
            <w:b/>
            <w:sz w:val="28"/>
            <w:szCs w:val="28"/>
          </w:rPr>
          <w:t>Permit</w:t>
        </w:r>
      </w:hyperlink>
      <w:r w:rsidR="00435710" w:rsidRPr="00435710">
        <w:rPr>
          <w:rStyle w:val="Hyperlink"/>
          <w:rFonts w:asciiTheme="majorHAnsi" w:hAnsiTheme="majorHAnsi"/>
          <w:b/>
          <w:sz w:val="28"/>
          <w:szCs w:val="28"/>
          <w:u w:val="none"/>
        </w:rPr>
        <w:tab/>
      </w:r>
      <w:r w:rsidR="00B62525">
        <w:rPr>
          <w:rStyle w:val="Hyperlink"/>
          <w:rFonts w:asciiTheme="majorHAnsi" w:hAnsiTheme="majorHAnsi"/>
          <w:b/>
          <w:sz w:val="28"/>
          <w:szCs w:val="28"/>
          <w:u w:val="none"/>
        </w:rPr>
        <w:t>1</w:t>
      </w:r>
      <w:r w:rsidR="00457EE9">
        <w:rPr>
          <w:rStyle w:val="Hyperlink"/>
          <w:rFonts w:asciiTheme="majorHAnsi" w:hAnsiTheme="majorHAnsi"/>
          <w:b/>
          <w:sz w:val="28"/>
          <w:szCs w:val="28"/>
          <w:u w:val="none"/>
        </w:rPr>
        <w:t>4</w:t>
      </w:r>
    </w:p>
    <w:p w14:paraId="2E939D33" w14:textId="7EEAC7F4" w:rsidR="00435710" w:rsidRPr="00426934" w:rsidRDefault="00435710" w:rsidP="00660B99">
      <w:pPr>
        <w:tabs>
          <w:tab w:val="left" w:leader="dot" w:pos="2880"/>
          <w:tab w:val="left" w:leader="dot" w:pos="8640"/>
        </w:tabs>
        <w:ind w:left="2880" w:hanging="2160"/>
        <w:rPr>
          <w:color w:val="0070C0"/>
        </w:rPr>
      </w:pPr>
      <w:hyperlink w:anchor="_Fence_Permits" w:history="1">
        <w:r w:rsidRPr="00426934">
          <w:rPr>
            <w:rStyle w:val="Hyperlink"/>
            <w:rFonts w:asciiTheme="majorHAnsi" w:hAnsiTheme="majorHAnsi"/>
            <w:b/>
            <w:color w:val="0070C0"/>
            <w:sz w:val="28"/>
            <w:szCs w:val="28"/>
          </w:rPr>
          <w:t>Fence Permit</w:t>
        </w:r>
        <w:r w:rsidRPr="00426934">
          <w:rPr>
            <w:rStyle w:val="Hyperlink"/>
            <w:rFonts w:asciiTheme="majorHAnsi" w:hAnsiTheme="majorHAnsi"/>
            <w:b/>
            <w:color w:val="0070C0"/>
            <w:sz w:val="28"/>
            <w:szCs w:val="28"/>
            <w:u w:val="none"/>
          </w:rPr>
          <w:tab/>
        </w:r>
        <w:r w:rsidR="00C52CC3" w:rsidRPr="00426934">
          <w:rPr>
            <w:rStyle w:val="Hyperlink"/>
            <w:rFonts w:asciiTheme="majorHAnsi" w:hAnsiTheme="majorHAnsi"/>
            <w:b/>
            <w:color w:val="0070C0"/>
            <w:sz w:val="28"/>
            <w:szCs w:val="28"/>
            <w:u w:val="none"/>
          </w:rPr>
          <w:t>.</w:t>
        </w:r>
        <w:r w:rsidRPr="00426934">
          <w:rPr>
            <w:rStyle w:val="Hyperlink"/>
            <w:rFonts w:asciiTheme="majorHAnsi" w:hAnsiTheme="majorHAnsi"/>
            <w:b/>
            <w:color w:val="0070C0"/>
            <w:sz w:val="28"/>
            <w:szCs w:val="28"/>
            <w:u w:val="none"/>
          </w:rPr>
          <w:tab/>
        </w:r>
        <w:r w:rsidR="00B62525" w:rsidRPr="00426934">
          <w:rPr>
            <w:rStyle w:val="Hyperlink"/>
            <w:rFonts w:asciiTheme="majorHAnsi" w:hAnsiTheme="majorHAnsi"/>
            <w:b/>
            <w:color w:val="0070C0"/>
            <w:sz w:val="28"/>
            <w:szCs w:val="28"/>
            <w:u w:val="none"/>
          </w:rPr>
          <w:t>1</w:t>
        </w:r>
        <w:r w:rsidR="00457EE9" w:rsidRPr="00426934">
          <w:rPr>
            <w:rStyle w:val="Hyperlink"/>
            <w:rFonts w:asciiTheme="majorHAnsi" w:hAnsiTheme="majorHAnsi"/>
            <w:b/>
            <w:color w:val="0070C0"/>
            <w:sz w:val="28"/>
            <w:szCs w:val="28"/>
            <w:u w:val="none"/>
          </w:rPr>
          <w:t>5-16</w:t>
        </w:r>
      </w:hyperlink>
    </w:p>
    <w:p w14:paraId="70027169" w14:textId="7C097E50" w:rsidR="00660B99" w:rsidRPr="00426934" w:rsidRDefault="00660B99" w:rsidP="00660B99">
      <w:pPr>
        <w:tabs>
          <w:tab w:val="left" w:leader="dot" w:pos="2880"/>
          <w:tab w:val="left" w:leader="dot" w:pos="8640"/>
        </w:tabs>
        <w:ind w:left="2880" w:hanging="2160"/>
        <w:rPr>
          <w:rFonts w:asciiTheme="majorHAnsi" w:hAnsiTheme="majorHAnsi"/>
          <w:b/>
          <w:color w:val="0070C0"/>
          <w:sz w:val="28"/>
          <w:szCs w:val="28"/>
        </w:rPr>
      </w:pPr>
      <w:hyperlink w:anchor="_Demolition_Permit" w:history="1">
        <w:r w:rsidRPr="00426934">
          <w:rPr>
            <w:rStyle w:val="Hyperlink"/>
            <w:rFonts w:asciiTheme="majorHAnsi" w:hAnsiTheme="majorHAnsi"/>
            <w:b/>
            <w:color w:val="0070C0"/>
            <w:sz w:val="28"/>
            <w:szCs w:val="28"/>
          </w:rPr>
          <w:t>Demolition Permit</w:t>
        </w:r>
        <w:r w:rsidRPr="00426934">
          <w:rPr>
            <w:rStyle w:val="Hyperlink"/>
            <w:rFonts w:asciiTheme="majorHAnsi" w:hAnsiTheme="majorHAnsi"/>
            <w:b/>
            <w:color w:val="0070C0"/>
            <w:sz w:val="28"/>
            <w:szCs w:val="28"/>
          </w:rPr>
          <w:tab/>
        </w:r>
      </w:hyperlink>
      <w:r w:rsidRPr="00426934">
        <w:rPr>
          <w:rFonts w:asciiTheme="majorHAnsi" w:hAnsiTheme="majorHAnsi"/>
          <w:b/>
          <w:color w:val="0070C0"/>
          <w:sz w:val="28"/>
          <w:szCs w:val="28"/>
        </w:rPr>
        <w:tab/>
      </w:r>
      <w:r w:rsidR="00B62525" w:rsidRPr="00426934">
        <w:rPr>
          <w:rFonts w:asciiTheme="majorHAnsi" w:hAnsiTheme="majorHAnsi"/>
          <w:b/>
          <w:color w:val="0070C0"/>
          <w:sz w:val="28"/>
          <w:szCs w:val="28"/>
        </w:rPr>
        <w:t>11</w:t>
      </w:r>
      <w:r w:rsidR="00457EE9" w:rsidRPr="00426934">
        <w:rPr>
          <w:rFonts w:asciiTheme="majorHAnsi" w:hAnsiTheme="majorHAnsi"/>
          <w:b/>
          <w:color w:val="0070C0"/>
          <w:sz w:val="28"/>
          <w:szCs w:val="28"/>
        </w:rPr>
        <w:t>-12</w:t>
      </w:r>
    </w:p>
    <w:p w14:paraId="768E6199" w14:textId="60433BF7" w:rsidR="00F95B37" w:rsidRPr="00426934" w:rsidRDefault="00F95B37" w:rsidP="00660B99">
      <w:pPr>
        <w:tabs>
          <w:tab w:val="left" w:leader="dot" w:pos="2880"/>
          <w:tab w:val="left" w:leader="dot" w:pos="8640"/>
        </w:tabs>
        <w:ind w:left="2880" w:hanging="2160"/>
        <w:rPr>
          <w:rFonts w:asciiTheme="majorHAnsi" w:hAnsiTheme="majorHAnsi"/>
          <w:b/>
          <w:color w:val="0070C0"/>
          <w:sz w:val="28"/>
          <w:szCs w:val="28"/>
        </w:rPr>
      </w:pPr>
      <w:r w:rsidRPr="00426934">
        <w:rPr>
          <w:rFonts w:asciiTheme="majorHAnsi" w:hAnsiTheme="majorHAnsi"/>
          <w:b/>
          <w:color w:val="0070C0"/>
          <w:sz w:val="28"/>
          <w:szCs w:val="28"/>
        </w:rPr>
        <w:t>Residential Fire Sprinkler Permit………………………………</w:t>
      </w:r>
      <w:r w:rsidR="00E36CB8" w:rsidRPr="00426934">
        <w:rPr>
          <w:rFonts w:asciiTheme="majorHAnsi" w:hAnsiTheme="majorHAnsi"/>
          <w:b/>
          <w:color w:val="0070C0"/>
          <w:sz w:val="28"/>
          <w:szCs w:val="28"/>
        </w:rPr>
        <w:t>…</w:t>
      </w:r>
      <w:r w:rsidRPr="00426934">
        <w:rPr>
          <w:rFonts w:asciiTheme="majorHAnsi" w:hAnsiTheme="majorHAnsi"/>
          <w:b/>
          <w:color w:val="0070C0"/>
          <w:sz w:val="28"/>
          <w:szCs w:val="28"/>
        </w:rPr>
        <w:t>…………………………</w:t>
      </w:r>
      <w:r w:rsidR="00E36CB8" w:rsidRPr="00426934">
        <w:rPr>
          <w:rFonts w:asciiTheme="majorHAnsi" w:hAnsiTheme="majorHAnsi"/>
          <w:b/>
          <w:color w:val="0070C0"/>
          <w:sz w:val="28"/>
          <w:szCs w:val="28"/>
        </w:rPr>
        <w:t>17</w:t>
      </w:r>
    </w:p>
    <w:p w14:paraId="28C5B8B7" w14:textId="77777777" w:rsidR="002B7657" w:rsidRPr="00785943" w:rsidRDefault="002B7657" w:rsidP="00D7494D">
      <w:pPr>
        <w:tabs>
          <w:tab w:val="left" w:leader="dot" w:pos="8640"/>
        </w:tabs>
        <w:ind w:left="2880" w:hanging="2160"/>
        <w:rPr>
          <w:rFonts w:asciiTheme="majorHAnsi" w:hAnsiTheme="majorHAnsi"/>
          <w:b/>
          <w:sz w:val="28"/>
          <w:szCs w:val="28"/>
        </w:rPr>
      </w:pPr>
    </w:p>
    <w:p w14:paraId="444C09CA" w14:textId="77777777" w:rsidR="00F7072B" w:rsidRDefault="00F7072B" w:rsidP="00F7072B"/>
    <w:p w14:paraId="342064E6" w14:textId="77777777" w:rsidR="00D7494D" w:rsidRDefault="00D7494D" w:rsidP="00F7072B">
      <w:pPr>
        <w:pStyle w:val="Heading1"/>
        <w:jc w:val="center"/>
        <w:rPr>
          <w:b/>
          <w:sz w:val="40"/>
        </w:rPr>
      </w:pPr>
      <w:bookmarkStart w:id="2" w:name="_Toc17797322"/>
      <w:bookmarkEnd w:id="0"/>
      <w:bookmarkEnd w:id="1"/>
    </w:p>
    <w:p w14:paraId="0DC58A8B" w14:textId="77777777" w:rsidR="00D7494D" w:rsidRDefault="00D7494D" w:rsidP="00D7494D"/>
    <w:p w14:paraId="67733690" w14:textId="1A8416C7" w:rsidR="00F95B37" w:rsidRPr="00F95B37" w:rsidRDefault="00CF5D52" w:rsidP="00927850">
      <w:pPr>
        <w:pStyle w:val="Heading1"/>
        <w:spacing w:before="0"/>
        <w:jc w:val="center"/>
        <w:rPr>
          <w:b/>
          <w:sz w:val="40"/>
          <w:szCs w:val="40"/>
        </w:rPr>
      </w:pPr>
      <w:bookmarkStart w:id="3" w:name="_New_Residential_Permit"/>
      <w:bookmarkStart w:id="4" w:name="_New_Residential_Permit_1"/>
      <w:bookmarkEnd w:id="2"/>
      <w:bookmarkEnd w:id="3"/>
      <w:bookmarkEnd w:id="4"/>
      <w:r>
        <w:rPr>
          <w:b/>
          <w:sz w:val="40"/>
          <w:szCs w:val="40"/>
        </w:rPr>
        <w:lastRenderedPageBreak/>
        <w:softHyphen/>
      </w:r>
      <w:r w:rsidR="007002F0" w:rsidRPr="002B7657">
        <w:rPr>
          <w:b/>
          <w:sz w:val="40"/>
          <w:szCs w:val="40"/>
        </w:rPr>
        <w:t>New Residential Permit Type Descriptions</w:t>
      </w:r>
    </w:p>
    <w:p w14:paraId="277DCBD9" w14:textId="77777777" w:rsidR="00F95B37" w:rsidRPr="00F95B37" w:rsidRDefault="00F95B37" w:rsidP="00F95B37"/>
    <w:p w14:paraId="2BAFCFD3" w14:textId="77777777" w:rsidR="00265370" w:rsidRDefault="00A312B6" w:rsidP="00A312B6">
      <w:pPr>
        <w:spacing w:before="120"/>
        <w:jc w:val="both"/>
        <w:rPr>
          <w:sz w:val="24"/>
        </w:rPr>
      </w:pPr>
      <w:r w:rsidRPr="00A312B6">
        <w:rPr>
          <w:sz w:val="24"/>
        </w:rPr>
        <w:t xml:space="preserve">On </w:t>
      </w:r>
      <w:proofErr w:type="spellStart"/>
      <w:r w:rsidRPr="005B1D1C">
        <w:rPr>
          <w:i/>
          <w:sz w:val="24"/>
        </w:rPr>
        <w:t>eTrakit</w:t>
      </w:r>
      <w:proofErr w:type="spellEnd"/>
      <w:r w:rsidRPr="00A312B6">
        <w:rPr>
          <w:sz w:val="24"/>
        </w:rPr>
        <w:t xml:space="preserve"> you will have </w:t>
      </w:r>
      <w:r w:rsidR="00784D99">
        <w:rPr>
          <w:sz w:val="24"/>
        </w:rPr>
        <w:t>five</w:t>
      </w:r>
      <w:r w:rsidRPr="00A312B6">
        <w:rPr>
          <w:sz w:val="24"/>
        </w:rPr>
        <w:t xml:space="preserve"> New Residential subtypes to choose from.</w:t>
      </w:r>
      <w:r w:rsidR="00265370">
        <w:rPr>
          <w:sz w:val="24"/>
        </w:rPr>
        <w:t xml:space="preserve"> Please review the definitions below to choose the correct subtype. </w:t>
      </w:r>
    </w:p>
    <w:p w14:paraId="12C48FB2" w14:textId="77777777" w:rsidR="005B1D1C" w:rsidRDefault="005B1D1C" w:rsidP="00A312B6">
      <w:pPr>
        <w:spacing w:before="120"/>
        <w:jc w:val="both"/>
        <w:rPr>
          <w:sz w:val="24"/>
        </w:rPr>
      </w:pPr>
      <w:r>
        <w:rPr>
          <w:sz w:val="24"/>
        </w:rPr>
        <w:t>Please reference the next page (</w:t>
      </w:r>
      <w:r w:rsidR="009F536B">
        <w:rPr>
          <w:sz w:val="24"/>
        </w:rPr>
        <w:t>3</w:t>
      </w:r>
      <w:r>
        <w:rPr>
          <w:sz w:val="24"/>
        </w:rPr>
        <w:t xml:space="preserve">) of this document for </w:t>
      </w:r>
      <w:r w:rsidRPr="005B1D1C">
        <w:rPr>
          <w:sz w:val="24"/>
          <w:u w:val="single"/>
        </w:rPr>
        <w:t>Single Family Detached, Attached and Duplex</w:t>
      </w:r>
      <w:r>
        <w:rPr>
          <w:sz w:val="24"/>
        </w:rPr>
        <w:t xml:space="preserve"> submittal requirements and naming conventions.</w:t>
      </w:r>
    </w:p>
    <w:p w14:paraId="19C9626E" w14:textId="443D4699" w:rsidR="00B62525" w:rsidRDefault="005B1D1C" w:rsidP="00B62525">
      <w:pPr>
        <w:spacing w:before="120"/>
        <w:jc w:val="both"/>
        <w:rPr>
          <w:sz w:val="24"/>
        </w:rPr>
      </w:pPr>
      <w:r>
        <w:rPr>
          <w:sz w:val="24"/>
        </w:rPr>
        <w:t xml:space="preserve">For </w:t>
      </w:r>
      <w:r w:rsidRPr="005B1D1C">
        <w:rPr>
          <w:sz w:val="24"/>
          <w:u w:val="single"/>
        </w:rPr>
        <w:t>Multi-family</w:t>
      </w:r>
      <w:r w:rsidR="0024222A">
        <w:rPr>
          <w:sz w:val="24"/>
          <w:u w:val="single"/>
        </w:rPr>
        <w:t xml:space="preserve"> </w:t>
      </w:r>
      <w:r w:rsidR="00B62525">
        <w:rPr>
          <w:sz w:val="24"/>
          <w:u w:val="single"/>
        </w:rPr>
        <w:t>Dwellings</w:t>
      </w:r>
      <w:r>
        <w:rPr>
          <w:sz w:val="24"/>
        </w:rPr>
        <w:t xml:space="preserve"> submittals reference the </w:t>
      </w:r>
      <w:proofErr w:type="spellStart"/>
      <w:r w:rsidRPr="005B1D1C">
        <w:rPr>
          <w:color w:val="1F4E79" w:themeColor="accent1" w:themeShade="80"/>
          <w:sz w:val="24"/>
        </w:rPr>
        <w:t>eTrakit</w:t>
      </w:r>
      <w:proofErr w:type="spellEnd"/>
      <w:r w:rsidRPr="005B1D1C">
        <w:rPr>
          <w:color w:val="1F4E79" w:themeColor="accent1" w:themeShade="80"/>
          <w:sz w:val="24"/>
        </w:rPr>
        <w:t xml:space="preserve"> </w:t>
      </w:r>
      <w:r w:rsidR="00B62525">
        <w:rPr>
          <w:color w:val="1F4E79" w:themeColor="accent1" w:themeShade="80"/>
          <w:sz w:val="24"/>
        </w:rPr>
        <w:t>“</w:t>
      </w:r>
      <w:hyperlink r:id="rId8" w:history="1">
        <w:r w:rsidR="00B62525">
          <w:rPr>
            <w:color w:val="0000FF"/>
            <w:u w:val="single"/>
          </w:rPr>
          <w:t>Commercial Submittals and Naming Convention</w:t>
        </w:r>
      </w:hyperlink>
      <w:r>
        <w:rPr>
          <w:color w:val="1F4E79" w:themeColor="accent1" w:themeShade="80"/>
          <w:sz w:val="24"/>
        </w:rPr>
        <w:t>”</w:t>
      </w:r>
      <w:r>
        <w:rPr>
          <w:sz w:val="24"/>
        </w:rPr>
        <w:t xml:space="preserve"> document on our website.</w:t>
      </w:r>
    </w:p>
    <w:p w14:paraId="5DD1C35E" w14:textId="77777777" w:rsidR="005B1D1C" w:rsidRDefault="005B1D1C" w:rsidP="00B62525">
      <w:pPr>
        <w:spacing w:before="120"/>
        <w:jc w:val="both"/>
        <w:rPr>
          <w:sz w:val="24"/>
        </w:rPr>
      </w:pPr>
      <w:r>
        <w:rPr>
          <w:sz w:val="24"/>
        </w:rPr>
        <w:t xml:space="preserve"> </w:t>
      </w:r>
    </w:p>
    <w:p w14:paraId="5340C9D5" w14:textId="77777777" w:rsidR="00A312B6" w:rsidRDefault="00A312B6" w:rsidP="009B3068">
      <w:pPr>
        <w:pStyle w:val="ListParagraph"/>
        <w:numPr>
          <w:ilvl w:val="0"/>
          <w:numId w:val="16"/>
        </w:numPr>
        <w:spacing w:before="120" w:after="240"/>
        <w:jc w:val="both"/>
        <w:rPr>
          <w:sz w:val="24"/>
        </w:rPr>
      </w:pPr>
      <w:r w:rsidRPr="00A312B6">
        <w:rPr>
          <w:b/>
          <w:sz w:val="24"/>
        </w:rPr>
        <w:t>Single Family Detached</w:t>
      </w:r>
      <w:r w:rsidRPr="00A312B6">
        <w:rPr>
          <w:sz w:val="24"/>
        </w:rPr>
        <w:t xml:space="preserve">- </w:t>
      </w:r>
      <w:r>
        <w:rPr>
          <w:sz w:val="24"/>
        </w:rPr>
        <w:t xml:space="preserve">A detached residence or detached house is a free-standing residential building. One structure on one lot. </w:t>
      </w:r>
    </w:p>
    <w:p w14:paraId="778BE4AA" w14:textId="77777777" w:rsidR="00A312B6" w:rsidRDefault="00A312B6" w:rsidP="00A312B6">
      <w:pPr>
        <w:pStyle w:val="ListParagraph"/>
        <w:spacing w:before="120" w:after="240"/>
        <w:jc w:val="both"/>
        <w:rPr>
          <w:sz w:val="24"/>
        </w:rPr>
      </w:pPr>
    </w:p>
    <w:p w14:paraId="2E7476D3" w14:textId="4AFFC381" w:rsidR="0063398B" w:rsidRPr="00426934" w:rsidRDefault="00A312B6" w:rsidP="0063398B">
      <w:pPr>
        <w:pStyle w:val="ListParagraph"/>
        <w:numPr>
          <w:ilvl w:val="0"/>
          <w:numId w:val="16"/>
        </w:numPr>
        <w:spacing w:before="240"/>
        <w:jc w:val="both"/>
        <w:rPr>
          <w:color w:val="000000" w:themeColor="text1"/>
          <w:sz w:val="24"/>
        </w:rPr>
      </w:pPr>
      <w:r w:rsidRPr="00426934">
        <w:rPr>
          <w:b/>
          <w:color w:val="000000" w:themeColor="text1"/>
          <w:sz w:val="24"/>
        </w:rPr>
        <w:t>Single Family Attached</w:t>
      </w:r>
      <w:r w:rsidRPr="00426934">
        <w:rPr>
          <w:color w:val="000000" w:themeColor="text1"/>
          <w:sz w:val="24"/>
        </w:rPr>
        <w:t xml:space="preserve">- A structure that contains </w:t>
      </w:r>
      <w:r w:rsidR="000901DD" w:rsidRPr="00426934">
        <w:rPr>
          <w:color w:val="000000" w:themeColor="text1"/>
          <w:sz w:val="24"/>
        </w:rPr>
        <w:t>two</w:t>
      </w:r>
      <w:r w:rsidRPr="00426934">
        <w:rPr>
          <w:color w:val="000000" w:themeColor="text1"/>
          <w:sz w:val="24"/>
        </w:rPr>
        <w:t xml:space="preserve"> dwelling units that share a common</w:t>
      </w:r>
      <w:r w:rsidR="009F4863" w:rsidRPr="00426934">
        <w:rPr>
          <w:color w:val="000000" w:themeColor="text1"/>
          <w:sz w:val="24"/>
        </w:rPr>
        <w:t xml:space="preserve"> fire</w:t>
      </w:r>
      <w:r w:rsidRPr="00426934">
        <w:rPr>
          <w:color w:val="000000" w:themeColor="text1"/>
          <w:sz w:val="24"/>
        </w:rPr>
        <w:t xml:space="preserve"> wall </w:t>
      </w:r>
      <w:r w:rsidR="009F4863" w:rsidRPr="00426934">
        <w:rPr>
          <w:color w:val="000000" w:themeColor="text1"/>
          <w:sz w:val="24"/>
        </w:rPr>
        <w:t>separating t</w:t>
      </w:r>
      <w:r w:rsidRPr="00426934">
        <w:rPr>
          <w:color w:val="000000" w:themeColor="text1"/>
          <w:sz w:val="24"/>
        </w:rPr>
        <w:t>he unit</w:t>
      </w:r>
      <w:r w:rsidR="009F4863" w:rsidRPr="00426934">
        <w:rPr>
          <w:color w:val="000000" w:themeColor="text1"/>
          <w:sz w:val="24"/>
        </w:rPr>
        <w:t>s</w:t>
      </w:r>
      <w:r w:rsidR="0024222A" w:rsidRPr="00426934">
        <w:rPr>
          <w:color w:val="000000" w:themeColor="text1"/>
          <w:sz w:val="24"/>
        </w:rPr>
        <w:t xml:space="preserve"> from ground to roof and addressed individually</w:t>
      </w:r>
      <w:r w:rsidR="009F4863" w:rsidRPr="00426934">
        <w:rPr>
          <w:color w:val="000000" w:themeColor="text1"/>
          <w:sz w:val="24"/>
        </w:rPr>
        <w:t>. The structure is</w:t>
      </w:r>
      <w:r w:rsidRPr="00426934">
        <w:rPr>
          <w:color w:val="000000" w:themeColor="text1"/>
          <w:sz w:val="24"/>
        </w:rPr>
        <w:t xml:space="preserve"> designed </w:t>
      </w:r>
      <w:r w:rsidR="00613A6F" w:rsidRPr="00426934">
        <w:rPr>
          <w:color w:val="000000" w:themeColor="text1"/>
          <w:sz w:val="24"/>
        </w:rPr>
        <w:t>or</w:t>
      </w:r>
      <w:r w:rsidRPr="00426934">
        <w:rPr>
          <w:color w:val="000000" w:themeColor="text1"/>
          <w:sz w:val="24"/>
        </w:rPr>
        <w:t xml:space="preserve"> used for residence by not more than one family per </w:t>
      </w:r>
      <w:r w:rsidR="00613A6F" w:rsidRPr="00426934">
        <w:rPr>
          <w:color w:val="000000" w:themeColor="text1"/>
          <w:sz w:val="24"/>
        </w:rPr>
        <w:t xml:space="preserve">dwelling </w:t>
      </w:r>
      <w:r w:rsidRPr="00426934">
        <w:rPr>
          <w:color w:val="000000" w:themeColor="text1"/>
          <w:sz w:val="24"/>
        </w:rPr>
        <w:t xml:space="preserve">unit. </w:t>
      </w:r>
    </w:p>
    <w:p w14:paraId="44FF46C2" w14:textId="77777777" w:rsidR="0063398B" w:rsidRPr="00426934" w:rsidRDefault="0063398B" w:rsidP="0063398B">
      <w:pPr>
        <w:pStyle w:val="ListParagraph"/>
        <w:rPr>
          <w:b/>
          <w:color w:val="000000" w:themeColor="text1"/>
          <w:sz w:val="24"/>
        </w:rPr>
      </w:pPr>
    </w:p>
    <w:p w14:paraId="3A496624" w14:textId="529EBAE3" w:rsidR="00A312B6" w:rsidRPr="00426934" w:rsidRDefault="00A312B6" w:rsidP="009B3068">
      <w:pPr>
        <w:pStyle w:val="ListParagraph"/>
        <w:numPr>
          <w:ilvl w:val="0"/>
          <w:numId w:val="16"/>
        </w:numPr>
        <w:spacing w:before="240"/>
        <w:jc w:val="both"/>
        <w:rPr>
          <w:color w:val="000000" w:themeColor="text1"/>
          <w:sz w:val="24"/>
        </w:rPr>
      </w:pPr>
      <w:r w:rsidRPr="00426934">
        <w:rPr>
          <w:b/>
          <w:color w:val="000000" w:themeColor="text1"/>
          <w:sz w:val="24"/>
        </w:rPr>
        <w:t xml:space="preserve">Duplex- </w:t>
      </w:r>
      <w:r w:rsidRPr="00426934">
        <w:rPr>
          <w:color w:val="000000" w:themeColor="text1"/>
          <w:sz w:val="24"/>
        </w:rPr>
        <w:t xml:space="preserve">A </w:t>
      </w:r>
      <w:r w:rsidR="000901DD" w:rsidRPr="00426934">
        <w:rPr>
          <w:color w:val="000000" w:themeColor="text1"/>
          <w:sz w:val="24"/>
        </w:rPr>
        <w:t>housing structure</w:t>
      </w:r>
      <w:r w:rsidR="00613A6F" w:rsidRPr="00426934">
        <w:rPr>
          <w:color w:val="000000" w:themeColor="text1"/>
          <w:sz w:val="24"/>
        </w:rPr>
        <w:t xml:space="preserve"> divided into two </w:t>
      </w:r>
      <w:r w:rsidR="009F4863" w:rsidRPr="00426934">
        <w:rPr>
          <w:color w:val="000000" w:themeColor="text1"/>
          <w:sz w:val="24"/>
        </w:rPr>
        <w:t>residential dwelling units</w:t>
      </w:r>
      <w:r w:rsidR="000901DD" w:rsidRPr="00426934">
        <w:rPr>
          <w:color w:val="000000" w:themeColor="text1"/>
          <w:sz w:val="24"/>
        </w:rPr>
        <w:t>. Each unit has a separate entrance and is metered for its own utilities. Both units are located on one lot</w:t>
      </w:r>
      <w:r w:rsidR="00891DF6" w:rsidRPr="00426934">
        <w:rPr>
          <w:color w:val="000000" w:themeColor="text1"/>
          <w:sz w:val="24"/>
        </w:rPr>
        <w:t xml:space="preserve"> with a shared address</w:t>
      </w:r>
      <w:r w:rsidR="000901DD" w:rsidRPr="00426934">
        <w:rPr>
          <w:color w:val="000000" w:themeColor="text1"/>
          <w:sz w:val="24"/>
        </w:rPr>
        <w:t xml:space="preserve">. </w:t>
      </w:r>
    </w:p>
    <w:p w14:paraId="2CE051B7" w14:textId="77777777" w:rsidR="000901DD" w:rsidRPr="000901DD" w:rsidRDefault="000901DD" w:rsidP="000901DD">
      <w:pPr>
        <w:pStyle w:val="ListParagraph"/>
        <w:rPr>
          <w:sz w:val="24"/>
        </w:rPr>
      </w:pPr>
    </w:p>
    <w:p w14:paraId="34AB9CC4" w14:textId="6B08CF47" w:rsidR="000901DD" w:rsidRDefault="000901DD" w:rsidP="009B3068">
      <w:pPr>
        <w:pStyle w:val="ListParagraph"/>
        <w:numPr>
          <w:ilvl w:val="0"/>
          <w:numId w:val="16"/>
        </w:numPr>
        <w:spacing w:before="240"/>
        <w:jc w:val="both"/>
        <w:rPr>
          <w:sz w:val="24"/>
        </w:rPr>
      </w:pPr>
      <w:r w:rsidRPr="000901DD">
        <w:rPr>
          <w:b/>
          <w:sz w:val="24"/>
        </w:rPr>
        <w:t>Townhome-</w:t>
      </w:r>
      <w:r>
        <w:rPr>
          <w:sz w:val="24"/>
        </w:rPr>
        <w:t xml:space="preserve"> A single family dwelling unit constructed in a group of three or more attached units in which each unit extends from foundation </w:t>
      </w:r>
      <w:r w:rsidR="00891DF6">
        <w:rPr>
          <w:sz w:val="24"/>
        </w:rPr>
        <w:t>through</w:t>
      </w:r>
      <w:r>
        <w:rPr>
          <w:sz w:val="24"/>
        </w:rPr>
        <w:t xml:space="preserve"> </w:t>
      </w:r>
      <w:r w:rsidR="009F4863">
        <w:rPr>
          <w:sz w:val="24"/>
        </w:rPr>
        <w:t xml:space="preserve">the </w:t>
      </w:r>
      <w:r>
        <w:rPr>
          <w:sz w:val="24"/>
        </w:rPr>
        <w:t xml:space="preserve">roof and with a yard or public way on </w:t>
      </w:r>
      <w:r w:rsidR="00891DF6">
        <w:rPr>
          <w:sz w:val="24"/>
        </w:rPr>
        <w:t>at least</w:t>
      </w:r>
      <w:r>
        <w:rPr>
          <w:sz w:val="24"/>
        </w:rPr>
        <w:t xml:space="preserve"> two sides. </w:t>
      </w:r>
      <w:r w:rsidR="009F4863">
        <w:rPr>
          <w:sz w:val="24"/>
        </w:rPr>
        <w:t xml:space="preserve">Each townhome unit is separated from other townhome units by a </w:t>
      </w:r>
      <w:r w:rsidR="00891DF6">
        <w:rPr>
          <w:sz w:val="24"/>
        </w:rPr>
        <w:t>two-hour</w:t>
      </w:r>
      <w:r w:rsidR="009F4863">
        <w:rPr>
          <w:sz w:val="24"/>
        </w:rPr>
        <w:t xml:space="preserve"> fire wall. </w:t>
      </w:r>
      <w:r w:rsidR="0033631C">
        <w:rPr>
          <w:sz w:val="24"/>
        </w:rPr>
        <w:t xml:space="preserve">An approved </w:t>
      </w:r>
      <w:r w:rsidR="00891DF6">
        <w:rPr>
          <w:sz w:val="24"/>
        </w:rPr>
        <w:t>large-scale</w:t>
      </w:r>
      <w:r w:rsidR="0033631C">
        <w:rPr>
          <w:sz w:val="24"/>
        </w:rPr>
        <w:t xml:space="preserve"> development plan is required.</w:t>
      </w:r>
    </w:p>
    <w:p w14:paraId="36A9E964" w14:textId="77777777" w:rsidR="00613A6F" w:rsidRPr="00613A6F" w:rsidRDefault="00613A6F" w:rsidP="00613A6F">
      <w:pPr>
        <w:pStyle w:val="ListParagraph"/>
        <w:rPr>
          <w:sz w:val="24"/>
        </w:rPr>
      </w:pPr>
    </w:p>
    <w:p w14:paraId="2F6B612B" w14:textId="4B8A006F" w:rsidR="009317C0" w:rsidRPr="00426934" w:rsidRDefault="00613A6F" w:rsidP="009317C0">
      <w:pPr>
        <w:pStyle w:val="ListParagraph"/>
        <w:numPr>
          <w:ilvl w:val="0"/>
          <w:numId w:val="18"/>
        </w:numPr>
        <w:spacing w:after="0"/>
        <w:jc w:val="both"/>
        <w:rPr>
          <w:b/>
          <w:color w:val="000000" w:themeColor="text1"/>
          <w:sz w:val="24"/>
        </w:rPr>
      </w:pPr>
      <w:r w:rsidRPr="00426934">
        <w:rPr>
          <w:b/>
          <w:color w:val="000000" w:themeColor="text1"/>
          <w:sz w:val="24"/>
        </w:rPr>
        <w:t xml:space="preserve">Multi-Family </w:t>
      </w:r>
      <w:r w:rsidR="00B729ED" w:rsidRPr="00426934">
        <w:rPr>
          <w:b/>
          <w:color w:val="000000" w:themeColor="text1"/>
          <w:sz w:val="24"/>
        </w:rPr>
        <w:t>3</w:t>
      </w:r>
      <w:r w:rsidRPr="00426934">
        <w:rPr>
          <w:b/>
          <w:color w:val="000000" w:themeColor="text1"/>
          <w:sz w:val="24"/>
        </w:rPr>
        <w:t xml:space="preserve"> or More</w:t>
      </w:r>
      <w:r w:rsidRPr="00426934">
        <w:rPr>
          <w:color w:val="000000" w:themeColor="text1"/>
          <w:sz w:val="24"/>
        </w:rPr>
        <w:t xml:space="preserve">- </w:t>
      </w:r>
      <w:r w:rsidR="005B1D1C" w:rsidRPr="00426934">
        <w:rPr>
          <w:color w:val="000000" w:themeColor="text1"/>
          <w:sz w:val="24"/>
        </w:rPr>
        <w:t xml:space="preserve">A housing structure divided into </w:t>
      </w:r>
      <w:r w:rsidR="00621507" w:rsidRPr="00426934">
        <w:rPr>
          <w:color w:val="000000" w:themeColor="text1"/>
          <w:sz w:val="24"/>
        </w:rPr>
        <w:t>three</w:t>
      </w:r>
      <w:r w:rsidR="005B1D1C" w:rsidRPr="00426934">
        <w:rPr>
          <w:color w:val="000000" w:themeColor="text1"/>
          <w:sz w:val="24"/>
        </w:rPr>
        <w:t xml:space="preserve"> or more apartment units that share common walls. Designed with no more than one family per dwelling unit. They are typically referred</w:t>
      </w:r>
      <w:r w:rsidR="00477810" w:rsidRPr="00426934">
        <w:rPr>
          <w:color w:val="000000" w:themeColor="text1"/>
          <w:sz w:val="24"/>
        </w:rPr>
        <w:t xml:space="preserve"> to as multi-family apartment buildings. </w:t>
      </w:r>
      <w:r w:rsidR="009317C0" w:rsidRPr="00426934">
        <w:rPr>
          <w:b/>
          <w:color w:val="000000" w:themeColor="text1"/>
          <w:sz w:val="24"/>
        </w:rPr>
        <w:t xml:space="preserve">On </w:t>
      </w:r>
      <w:proofErr w:type="spellStart"/>
      <w:r w:rsidR="009317C0" w:rsidRPr="00426934">
        <w:rPr>
          <w:b/>
          <w:color w:val="000000" w:themeColor="text1"/>
          <w:sz w:val="24"/>
        </w:rPr>
        <w:t>eTrakit</w:t>
      </w:r>
      <w:proofErr w:type="spellEnd"/>
      <w:r w:rsidR="009317C0" w:rsidRPr="00426934">
        <w:rPr>
          <w:b/>
          <w:color w:val="000000" w:themeColor="text1"/>
          <w:sz w:val="24"/>
        </w:rPr>
        <w:t xml:space="preserve">, apply for a </w:t>
      </w:r>
      <w:r w:rsidR="009317C0" w:rsidRPr="00426934">
        <w:rPr>
          <w:b/>
          <w:color w:val="000000" w:themeColor="text1"/>
          <w:sz w:val="24"/>
          <w:u w:val="single"/>
        </w:rPr>
        <w:t>New Residential Permit</w:t>
      </w:r>
      <w:r w:rsidR="009317C0" w:rsidRPr="00426934">
        <w:rPr>
          <w:b/>
          <w:color w:val="000000" w:themeColor="text1"/>
          <w:sz w:val="24"/>
        </w:rPr>
        <w:t xml:space="preserve">, with a subtype of </w:t>
      </w:r>
      <w:proofErr w:type="gramStart"/>
      <w:r w:rsidR="009317C0" w:rsidRPr="00426934">
        <w:rPr>
          <w:b/>
          <w:color w:val="000000" w:themeColor="text1"/>
          <w:sz w:val="24"/>
          <w:u w:val="single"/>
        </w:rPr>
        <w:t>Multi-Family</w:t>
      </w:r>
      <w:proofErr w:type="gramEnd"/>
      <w:r w:rsidR="009317C0" w:rsidRPr="00426934">
        <w:rPr>
          <w:b/>
          <w:color w:val="000000" w:themeColor="text1"/>
          <w:sz w:val="24"/>
          <w:u w:val="single"/>
        </w:rPr>
        <w:t>.</w:t>
      </w:r>
      <w:r w:rsidR="00040A33" w:rsidRPr="00426934">
        <w:rPr>
          <w:bCs/>
          <w:color w:val="000000" w:themeColor="text1"/>
          <w:sz w:val="24"/>
        </w:rPr>
        <w:t xml:space="preserve"> See Commercial Submittal and Naming Convention document for structures with a retail or podium space below. </w:t>
      </w:r>
    </w:p>
    <w:p w14:paraId="457B7F2B" w14:textId="77777777" w:rsidR="00613A6F" w:rsidRPr="00426934" w:rsidRDefault="00613A6F" w:rsidP="009E2970">
      <w:pPr>
        <w:pStyle w:val="ListParagraph"/>
        <w:spacing w:before="240"/>
        <w:jc w:val="both"/>
        <w:rPr>
          <w:color w:val="000000" w:themeColor="text1"/>
          <w:sz w:val="24"/>
        </w:rPr>
      </w:pPr>
    </w:p>
    <w:p w14:paraId="2DCA7894" w14:textId="77777777" w:rsidR="00A312B6" w:rsidRDefault="00A312B6" w:rsidP="00B460A3">
      <w:pPr>
        <w:spacing w:before="120"/>
        <w:jc w:val="center"/>
        <w:rPr>
          <w:b/>
          <w:sz w:val="24"/>
        </w:rPr>
      </w:pPr>
    </w:p>
    <w:p w14:paraId="31EDDF48" w14:textId="77777777" w:rsidR="00621507" w:rsidRDefault="00621507" w:rsidP="00B460A3">
      <w:pPr>
        <w:spacing w:before="120"/>
        <w:jc w:val="center"/>
        <w:rPr>
          <w:b/>
          <w:sz w:val="24"/>
        </w:rPr>
      </w:pPr>
      <w:bookmarkStart w:id="5" w:name="_New_Single_Family"/>
      <w:bookmarkEnd w:id="5"/>
    </w:p>
    <w:p w14:paraId="0D757E64" w14:textId="77777777" w:rsidR="00E15FB3" w:rsidRDefault="00E15FB3" w:rsidP="00B460A3">
      <w:pPr>
        <w:spacing w:before="120"/>
        <w:jc w:val="center"/>
        <w:rPr>
          <w:b/>
          <w:sz w:val="24"/>
        </w:rPr>
      </w:pPr>
    </w:p>
    <w:p w14:paraId="62DEA178" w14:textId="77777777" w:rsidR="00E15FB3" w:rsidRDefault="00E15FB3" w:rsidP="00B460A3">
      <w:pPr>
        <w:spacing w:before="120"/>
        <w:jc w:val="center"/>
        <w:rPr>
          <w:b/>
          <w:sz w:val="24"/>
        </w:rPr>
      </w:pPr>
    </w:p>
    <w:p w14:paraId="0D9B89DA" w14:textId="77777777" w:rsidR="00621507" w:rsidRPr="00046528" w:rsidRDefault="00046528" w:rsidP="00046528">
      <w:pPr>
        <w:pStyle w:val="Heading1"/>
        <w:jc w:val="center"/>
        <w:rPr>
          <w:b/>
        </w:rPr>
      </w:pPr>
      <w:bookmarkStart w:id="6" w:name="_New_Single_Family_1"/>
      <w:bookmarkEnd w:id="6"/>
      <w:r>
        <w:rPr>
          <w:b/>
          <w:sz w:val="40"/>
        </w:rPr>
        <w:lastRenderedPageBreak/>
        <w:t xml:space="preserve">New Single Family, </w:t>
      </w:r>
      <w:r w:rsidR="00621507" w:rsidRPr="00046528">
        <w:rPr>
          <w:b/>
          <w:sz w:val="40"/>
        </w:rPr>
        <w:t>Duplex</w:t>
      </w:r>
      <w:r>
        <w:rPr>
          <w:b/>
          <w:sz w:val="40"/>
        </w:rPr>
        <w:t xml:space="preserve"> &amp; Townhomes</w:t>
      </w:r>
    </w:p>
    <w:p w14:paraId="3737BF6E" w14:textId="5EEDF508" w:rsidR="00E8665C" w:rsidRDefault="00621507" w:rsidP="00E8665C">
      <w:pPr>
        <w:spacing w:line="240" w:lineRule="auto"/>
        <w:ind w:left="720"/>
        <w:jc w:val="center"/>
        <w:rPr>
          <w:b/>
          <w:sz w:val="24"/>
        </w:rPr>
      </w:pPr>
      <w:r>
        <w:rPr>
          <w:b/>
          <w:sz w:val="24"/>
        </w:rPr>
        <w:t>A</w:t>
      </w:r>
      <w:r w:rsidR="00617A2F">
        <w:rPr>
          <w:b/>
          <w:sz w:val="24"/>
        </w:rPr>
        <w:t>pplication Submittal Checklist &amp; Naming Convention</w:t>
      </w:r>
    </w:p>
    <w:p w14:paraId="49E5D7B4" w14:textId="07653F43" w:rsidR="00B460A3" w:rsidRPr="00426934" w:rsidRDefault="00882010" w:rsidP="00E8665C">
      <w:pPr>
        <w:ind w:left="2880"/>
        <w:rPr>
          <w:color w:val="000000" w:themeColor="text1"/>
        </w:rPr>
      </w:pPr>
      <w:r w:rsidRPr="00426934">
        <w:rPr>
          <w:color w:val="000000" w:themeColor="text1"/>
        </w:rPr>
        <w:t>All items must be uploaded AT TIME OF SUBMITTAL. If not, the permit will be DENIED</w:t>
      </w:r>
      <w:r w:rsidR="00595897" w:rsidRPr="00426934">
        <w:rPr>
          <w:color w:val="000000" w:themeColor="text1"/>
        </w:rPr>
        <w:t xml:space="preserve">. </w:t>
      </w:r>
      <w:r w:rsidR="00B460A3" w:rsidRPr="00426934">
        <w:rPr>
          <w:color w:val="000000" w:themeColor="text1"/>
        </w:rPr>
        <w:t>We process permits in the order they are received. If your permit is returned you will go to the bottom of the queue.</w:t>
      </w:r>
    </w:p>
    <w:p w14:paraId="1190FB6C" w14:textId="77777777" w:rsidR="00DC29EF" w:rsidRPr="00426934" w:rsidRDefault="00595897" w:rsidP="009B3068">
      <w:pPr>
        <w:pStyle w:val="ListParagraph"/>
        <w:numPr>
          <w:ilvl w:val="0"/>
          <w:numId w:val="8"/>
        </w:numPr>
        <w:rPr>
          <w:b/>
          <w:color w:val="000000" w:themeColor="text1"/>
          <w:sz w:val="28"/>
          <w:u w:val="single"/>
        </w:rPr>
      </w:pPr>
      <w:r w:rsidRPr="00426934">
        <w:rPr>
          <w:b/>
          <w:color w:val="000000" w:themeColor="text1"/>
          <w:sz w:val="28"/>
          <w:u w:val="single"/>
        </w:rPr>
        <w:t xml:space="preserve">New </w:t>
      </w:r>
      <w:r w:rsidR="00046528" w:rsidRPr="00426934">
        <w:rPr>
          <w:b/>
          <w:color w:val="000000" w:themeColor="text1"/>
          <w:sz w:val="28"/>
          <w:u w:val="single"/>
        </w:rPr>
        <w:t xml:space="preserve">Single Family, </w:t>
      </w:r>
      <w:r w:rsidR="00DC29EF" w:rsidRPr="00426934">
        <w:rPr>
          <w:b/>
          <w:color w:val="000000" w:themeColor="text1"/>
          <w:sz w:val="28"/>
          <w:u w:val="single"/>
        </w:rPr>
        <w:t xml:space="preserve">Duplex </w:t>
      </w:r>
      <w:r w:rsidR="00046528" w:rsidRPr="00426934">
        <w:rPr>
          <w:b/>
          <w:color w:val="000000" w:themeColor="text1"/>
          <w:sz w:val="28"/>
          <w:u w:val="single"/>
        </w:rPr>
        <w:t xml:space="preserve">&amp; Townhome </w:t>
      </w:r>
      <w:r w:rsidR="00DC29EF" w:rsidRPr="00426934">
        <w:rPr>
          <w:b/>
          <w:color w:val="000000" w:themeColor="text1"/>
          <w:sz w:val="28"/>
          <w:u w:val="single"/>
        </w:rPr>
        <w:t>Permits</w:t>
      </w:r>
    </w:p>
    <w:p w14:paraId="020A0859" w14:textId="77777777" w:rsidR="00B460A3" w:rsidRPr="00426934" w:rsidRDefault="00B460A3" w:rsidP="009317C0">
      <w:pPr>
        <w:pStyle w:val="ListParagraph"/>
        <w:numPr>
          <w:ilvl w:val="0"/>
          <w:numId w:val="24"/>
        </w:numPr>
        <w:rPr>
          <w:b/>
          <w:color w:val="000000" w:themeColor="text1"/>
          <w:sz w:val="28"/>
          <w:u w:val="single"/>
        </w:rPr>
      </w:pPr>
      <w:r w:rsidRPr="00426934">
        <w:rPr>
          <w:color w:val="000000" w:themeColor="text1"/>
          <w:sz w:val="24"/>
        </w:rPr>
        <w:t xml:space="preserve">Application Packet. </w:t>
      </w:r>
      <w:r w:rsidRPr="00426934">
        <w:rPr>
          <w:color w:val="000000" w:themeColor="text1"/>
          <w:sz w:val="24"/>
          <w:u w:val="single"/>
        </w:rPr>
        <w:t>All</w:t>
      </w:r>
      <w:r w:rsidRPr="00426934">
        <w:rPr>
          <w:color w:val="000000" w:themeColor="text1"/>
          <w:sz w:val="24"/>
        </w:rPr>
        <w:t xml:space="preserve"> items must be submitted in </w:t>
      </w:r>
      <w:r w:rsidRPr="00426934">
        <w:rPr>
          <w:b/>
          <w:color w:val="000000" w:themeColor="text1"/>
          <w:sz w:val="24"/>
          <w:u w:val="single"/>
        </w:rPr>
        <w:t>one</w:t>
      </w:r>
      <w:r w:rsidRPr="00426934">
        <w:rPr>
          <w:b/>
          <w:color w:val="000000" w:themeColor="text1"/>
          <w:sz w:val="24"/>
        </w:rPr>
        <w:t xml:space="preserve"> PDF file in the order listed below.</w:t>
      </w:r>
    </w:p>
    <w:p w14:paraId="55EEF4F4" w14:textId="77777777" w:rsidR="00B460A3" w:rsidRPr="00426934" w:rsidRDefault="00B460A3" w:rsidP="00FF206B">
      <w:pPr>
        <w:jc w:val="both"/>
        <w:rPr>
          <w:b/>
          <w:color w:val="000000" w:themeColor="text1"/>
          <w:sz w:val="24"/>
          <w:u w:val="single"/>
        </w:rPr>
      </w:pPr>
      <w:r w:rsidRPr="00426934">
        <w:rPr>
          <w:b/>
          <w:color w:val="000000" w:themeColor="text1"/>
          <w:sz w:val="24"/>
          <w:u w:val="single"/>
        </w:rPr>
        <w:t>Naming Convention:</w:t>
      </w:r>
    </w:p>
    <w:p w14:paraId="4B381E71" w14:textId="035B621E" w:rsidR="00FF206B" w:rsidRPr="00426934" w:rsidRDefault="009C7308" w:rsidP="009B3068">
      <w:pPr>
        <w:pStyle w:val="ListParagraph"/>
        <w:numPr>
          <w:ilvl w:val="0"/>
          <w:numId w:val="9"/>
        </w:numPr>
        <w:jc w:val="both"/>
        <w:rPr>
          <w:color w:val="000000" w:themeColor="text1"/>
          <w:sz w:val="24"/>
        </w:rPr>
      </w:pPr>
      <w:r w:rsidRPr="00426934">
        <w:rPr>
          <w:color w:val="000000" w:themeColor="text1"/>
          <w:sz w:val="24"/>
        </w:rPr>
        <w:t xml:space="preserve">Name the file: </w:t>
      </w:r>
      <w:r w:rsidRPr="00426934">
        <w:rPr>
          <w:i/>
          <w:color w:val="000000" w:themeColor="text1"/>
          <w:sz w:val="24"/>
        </w:rPr>
        <w:t>Submittal (current date).</w:t>
      </w:r>
      <w:r w:rsidRPr="00426934">
        <w:rPr>
          <w:color w:val="000000" w:themeColor="text1"/>
          <w:sz w:val="24"/>
        </w:rPr>
        <w:t xml:space="preserve"> </w:t>
      </w:r>
      <w:r w:rsidRPr="00426934">
        <w:rPr>
          <w:b/>
          <w:color w:val="000000" w:themeColor="text1"/>
          <w:sz w:val="24"/>
        </w:rPr>
        <w:t>Example:</w:t>
      </w:r>
      <w:r w:rsidRPr="00426934">
        <w:rPr>
          <w:color w:val="000000" w:themeColor="text1"/>
          <w:sz w:val="24"/>
        </w:rPr>
        <w:t xml:space="preserve"> </w:t>
      </w:r>
      <w:r w:rsidRPr="00426934">
        <w:rPr>
          <w:b/>
          <w:color w:val="000000" w:themeColor="text1"/>
          <w:sz w:val="24"/>
        </w:rPr>
        <w:t>Submittal 7-18-19</w:t>
      </w:r>
      <w:r w:rsidRPr="00426934">
        <w:rPr>
          <w:color w:val="000000" w:themeColor="text1"/>
          <w:sz w:val="24"/>
        </w:rPr>
        <w:t>.</w:t>
      </w:r>
      <w:r w:rsidR="00FF206B" w:rsidRPr="00426934">
        <w:rPr>
          <w:color w:val="000000" w:themeColor="text1"/>
          <w:sz w:val="24"/>
        </w:rPr>
        <w:t xml:space="preserve"> Any subsequent re-submittals should be named using the same format, </w:t>
      </w:r>
      <w:r w:rsidR="00FF206B" w:rsidRPr="00426934">
        <w:rPr>
          <w:i/>
          <w:color w:val="000000" w:themeColor="text1"/>
          <w:sz w:val="24"/>
        </w:rPr>
        <w:t>Submittal (current date).</w:t>
      </w:r>
      <w:r w:rsidR="00C94DA7" w:rsidRPr="00426934">
        <w:rPr>
          <w:i/>
          <w:color w:val="000000" w:themeColor="text1"/>
          <w:sz w:val="24"/>
        </w:rPr>
        <w:t xml:space="preserve"> </w:t>
      </w:r>
    </w:p>
    <w:p w14:paraId="3630CCED" w14:textId="6F7B754E" w:rsidR="00C94DA7" w:rsidRPr="00426934" w:rsidRDefault="00C94DA7" w:rsidP="009B3068">
      <w:pPr>
        <w:pStyle w:val="ListParagraph"/>
        <w:numPr>
          <w:ilvl w:val="0"/>
          <w:numId w:val="9"/>
        </w:numPr>
        <w:jc w:val="both"/>
        <w:rPr>
          <w:color w:val="000000" w:themeColor="text1"/>
          <w:sz w:val="24"/>
        </w:rPr>
      </w:pPr>
      <w:r w:rsidRPr="00426934">
        <w:rPr>
          <w:iCs/>
          <w:color w:val="000000" w:themeColor="text1"/>
          <w:sz w:val="24"/>
        </w:rPr>
        <w:t xml:space="preserve">Additional submittals should also include a list of changes made with a reference to plan page numbers as appropriate. Name the file: </w:t>
      </w:r>
      <w:r w:rsidRPr="00426934">
        <w:rPr>
          <w:i/>
          <w:color w:val="000000" w:themeColor="text1"/>
          <w:sz w:val="24"/>
        </w:rPr>
        <w:t>Resubmittal Change List (current date) Example: Resubmittal Change List 7-18-19.</w:t>
      </w:r>
    </w:p>
    <w:p w14:paraId="42F4B1D0" w14:textId="77777777" w:rsidR="00B460A3" w:rsidRPr="00B460A3" w:rsidRDefault="00B460A3" w:rsidP="00FF206B">
      <w:pPr>
        <w:jc w:val="both"/>
        <w:rPr>
          <w:b/>
          <w:sz w:val="24"/>
          <w:u w:val="single"/>
        </w:rPr>
      </w:pPr>
      <w:r w:rsidRPr="00B460A3">
        <w:rPr>
          <w:b/>
          <w:sz w:val="24"/>
          <w:u w:val="single"/>
        </w:rPr>
        <w:t>Required Submittal Documents for New Single Family &amp; Duplex Permits:</w:t>
      </w:r>
    </w:p>
    <w:p w14:paraId="40564D75" w14:textId="77777777" w:rsidR="009B7065" w:rsidRDefault="00882010" w:rsidP="009B3068">
      <w:pPr>
        <w:pStyle w:val="ListParagraph"/>
        <w:numPr>
          <w:ilvl w:val="0"/>
          <w:numId w:val="4"/>
        </w:numPr>
        <w:rPr>
          <w:sz w:val="24"/>
        </w:rPr>
      </w:pPr>
      <w:r w:rsidRPr="009B7065">
        <w:rPr>
          <w:b/>
          <w:sz w:val="24"/>
        </w:rPr>
        <w:t>Site Plan</w:t>
      </w:r>
      <w:r w:rsidR="009B7065">
        <w:rPr>
          <w:b/>
          <w:sz w:val="24"/>
        </w:rPr>
        <w:t>.</w:t>
      </w:r>
      <w:r w:rsidRPr="009B7065">
        <w:rPr>
          <w:sz w:val="24"/>
        </w:rPr>
        <w:t xml:space="preserve"> </w:t>
      </w:r>
      <w:r w:rsidR="00CA6372">
        <w:rPr>
          <w:sz w:val="24"/>
        </w:rPr>
        <w:t xml:space="preserve">A site plan is a detailed drawing which depicts the proposed structure on a parcel of land. </w:t>
      </w:r>
    </w:p>
    <w:p w14:paraId="6EE6A7E7" w14:textId="4654CD87" w:rsidR="00EF59D2" w:rsidRPr="00EF59D2" w:rsidRDefault="00EF59D2" w:rsidP="00EF59D2">
      <w:pPr>
        <w:rPr>
          <w:color w:val="000000" w:themeColor="text1"/>
        </w:rPr>
      </w:pPr>
      <w:r w:rsidRPr="00EF59D2">
        <w:rPr>
          <w:color w:val="000000" w:themeColor="text1"/>
          <w:sz w:val="24"/>
        </w:rPr>
        <w:t>*</w:t>
      </w:r>
      <w:r w:rsidRPr="00EF59D2">
        <w:rPr>
          <w:color w:val="000000" w:themeColor="text1"/>
        </w:rPr>
        <w:t xml:space="preserve">Any site plan submitted not meeting </w:t>
      </w:r>
      <w:r w:rsidRPr="00EF59D2">
        <w:rPr>
          <w:b/>
          <w:color w:val="000000" w:themeColor="text1"/>
          <w:u w:val="single"/>
        </w:rPr>
        <w:t>all</w:t>
      </w:r>
      <w:r w:rsidRPr="00EF59D2">
        <w:rPr>
          <w:color w:val="000000" w:themeColor="text1"/>
        </w:rPr>
        <w:t xml:space="preserve"> these requirements will be returned. Please reference our GIS map on our website at </w:t>
      </w:r>
      <w:hyperlink r:id="rId9" w:history="1">
        <w:r w:rsidRPr="00EF59D2">
          <w:rPr>
            <w:rStyle w:val="Hyperlink"/>
            <w:color w:val="000000" w:themeColor="text1"/>
          </w:rPr>
          <w:t>http://geo.bentonvillear.com/</w:t>
        </w:r>
      </w:hyperlink>
      <w:r w:rsidRPr="00EF59D2">
        <w:rPr>
          <w:color w:val="000000" w:themeColor="text1"/>
        </w:rPr>
        <w:t xml:space="preserve">. This will give you access to most of the site plan requirements. You may also reach out to the Planning Department to verify setbacks, zoning, and other land use questions. </w:t>
      </w:r>
    </w:p>
    <w:p w14:paraId="49E653A0" w14:textId="77777777" w:rsidR="00882010" w:rsidRPr="009B7065" w:rsidRDefault="009B7065" w:rsidP="009B3068">
      <w:pPr>
        <w:pStyle w:val="ListParagraph"/>
        <w:numPr>
          <w:ilvl w:val="0"/>
          <w:numId w:val="5"/>
        </w:numPr>
        <w:rPr>
          <w:i/>
          <w:sz w:val="24"/>
          <w:u w:val="single"/>
        </w:rPr>
      </w:pPr>
      <w:r w:rsidRPr="009B7065">
        <w:rPr>
          <w:i/>
          <w:sz w:val="24"/>
          <w:u w:val="single"/>
        </w:rPr>
        <w:t>Site Plan Requirements:</w:t>
      </w:r>
    </w:p>
    <w:p w14:paraId="2422FDF7" w14:textId="77777777" w:rsidR="00CA6372" w:rsidRPr="00CA6372" w:rsidRDefault="00882010" w:rsidP="009B3068">
      <w:pPr>
        <w:pStyle w:val="ListParagraph"/>
        <w:numPr>
          <w:ilvl w:val="0"/>
          <w:numId w:val="2"/>
        </w:numPr>
        <w:rPr>
          <w:sz w:val="24"/>
        </w:rPr>
      </w:pPr>
      <w:r w:rsidRPr="00C45F6C">
        <w:rPr>
          <w:b/>
          <w:sz w:val="24"/>
          <w:u w:val="double"/>
        </w:rPr>
        <w:t>Must</w:t>
      </w:r>
      <w:r w:rsidRPr="00CA6372">
        <w:rPr>
          <w:sz w:val="24"/>
          <w:u w:val="double"/>
        </w:rPr>
        <w:t xml:space="preserve"> be drawn to </w:t>
      </w:r>
      <w:r w:rsidR="00CA6372">
        <w:rPr>
          <w:sz w:val="24"/>
          <w:u w:val="double"/>
        </w:rPr>
        <w:t xml:space="preserve">Engineer </w:t>
      </w:r>
      <w:r w:rsidRPr="00CA6372">
        <w:rPr>
          <w:sz w:val="24"/>
          <w:u w:val="double"/>
        </w:rPr>
        <w:t xml:space="preserve">scale. </w:t>
      </w:r>
    </w:p>
    <w:p w14:paraId="6D75A23A" w14:textId="77777777" w:rsidR="00882010" w:rsidRPr="00CA6372" w:rsidRDefault="009B7065" w:rsidP="009B3068">
      <w:pPr>
        <w:pStyle w:val="ListParagraph"/>
        <w:numPr>
          <w:ilvl w:val="0"/>
          <w:numId w:val="2"/>
        </w:numPr>
        <w:rPr>
          <w:sz w:val="24"/>
        </w:rPr>
      </w:pPr>
      <w:r w:rsidRPr="00C45F6C">
        <w:rPr>
          <w:b/>
          <w:sz w:val="24"/>
          <w:u w:val="single"/>
        </w:rPr>
        <w:t>Must</w:t>
      </w:r>
      <w:r w:rsidRPr="00CA6372">
        <w:rPr>
          <w:sz w:val="24"/>
        </w:rPr>
        <w:t xml:space="preserve"> include the following:</w:t>
      </w:r>
    </w:p>
    <w:p w14:paraId="54DD7F6F" w14:textId="57F156C7" w:rsidR="009B7065" w:rsidRDefault="009B7065" w:rsidP="009B3068">
      <w:pPr>
        <w:pStyle w:val="ListParagraph"/>
        <w:numPr>
          <w:ilvl w:val="0"/>
          <w:numId w:val="3"/>
        </w:numPr>
        <w:rPr>
          <w:sz w:val="24"/>
        </w:rPr>
      </w:pPr>
      <w:r>
        <w:rPr>
          <w:sz w:val="24"/>
        </w:rPr>
        <w:t>Subdivision Name, Phase Number, Lot Number, Block Number</w:t>
      </w:r>
    </w:p>
    <w:p w14:paraId="506EA29C" w14:textId="6E233691" w:rsidR="009B7065" w:rsidRDefault="009B7065" w:rsidP="009B3068">
      <w:pPr>
        <w:pStyle w:val="ListParagraph"/>
        <w:numPr>
          <w:ilvl w:val="0"/>
          <w:numId w:val="3"/>
        </w:numPr>
        <w:rPr>
          <w:sz w:val="24"/>
        </w:rPr>
      </w:pPr>
      <w:r>
        <w:rPr>
          <w:sz w:val="24"/>
        </w:rPr>
        <w:t xml:space="preserve">ALL Building Setbacks </w:t>
      </w:r>
      <w:r w:rsidR="00835B5B">
        <w:rPr>
          <w:sz w:val="24"/>
        </w:rPr>
        <w:t>distances of proposed structure</w:t>
      </w:r>
    </w:p>
    <w:p w14:paraId="3F6119FB" w14:textId="37E4E038" w:rsidR="009B7065" w:rsidRPr="007B08DB" w:rsidRDefault="009B7065" w:rsidP="009B3068">
      <w:pPr>
        <w:pStyle w:val="ListParagraph"/>
        <w:numPr>
          <w:ilvl w:val="0"/>
          <w:numId w:val="3"/>
        </w:numPr>
        <w:rPr>
          <w:sz w:val="24"/>
        </w:rPr>
      </w:pPr>
      <w:r>
        <w:rPr>
          <w:sz w:val="24"/>
        </w:rPr>
        <w:t xml:space="preserve">ALL </w:t>
      </w:r>
      <w:r w:rsidRPr="007B08DB">
        <w:rPr>
          <w:sz w:val="24"/>
        </w:rPr>
        <w:t>Easements</w:t>
      </w:r>
      <w:r w:rsidR="00E8665C" w:rsidRPr="007B08DB">
        <w:rPr>
          <w:sz w:val="24"/>
        </w:rPr>
        <w:t xml:space="preserve"> and Right of Way</w:t>
      </w:r>
      <w:r w:rsidR="00057C70" w:rsidRPr="007B08DB">
        <w:rPr>
          <w:sz w:val="24"/>
        </w:rPr>
        <w:t xml:space="preserve"> </w:t>
      </w:r>
      <w:r w:rsidR="009E2970" w:rsidRPr="007B08DB">
        <w:rPr>
          <w:sz w:val="24"/>
        </w:rPr>
        <w:t>dimensions</w:t>
      </w:r>
      <w:r w:rsidR="00057C70" w:rsidRPr="007B08DB">
        <w:rPr>
          <w:sz w:val="24"/>
        </w:rPr>
        <w:t xml:space="preserve"> stated and labeled</w:t>
      </w:r>
    </w:p>
    <w:p w14:paraId="0B2E8DD3" w14:textId="1CB1ED54" w:rsidR="009B7065" w:rsidRPr="007B08DB" w:rsidRDefault="00595897" w:rsidP="009B3068">
      <w:pPr>
        <w:pStyle w:val="ListParagraph"/>
        <w:numPr>
          <w:ilvl w:val="0"/>
          <w:numId w:val="3"/>
        </w:numPr>
        <w:rPr>
          <w:sz w:val="24"/>
        </w:rPr>
      </w:pPr>
      <w:r w:rsidRPr="007B08DB">
        <w:rPr>
          <w:sz w:val="24"/>
        </w:rPr>
        <w:t>ALL</w:t>
      </w:r>
      <w:r w:rsidR="00835B5B" w:rsidRPr="007B08DB">
        <w:rPr>
          <w:sz w:val="24"/>
        </w:rPr>
        <w:t xml:space="preserve"> property lines and their</w:t>
      </w:r>
      <w:r w:rsidR="00057C70" w:rsidRPr="007B08DB">
        <w:rPr>
          <w:sz w:val="24"/>
        </w:rPr>
        <w:t xml:space="preserve"> dimension</w:t>
      </w:r>
      <w:r w:rsidR="00835B5B" w:rsidRPr="007B08DB">
        <w:rPr>
          <w:sz w:val="24"/>
        </w:rPr>
        <w:t>s</w:t>
      </w:r>
      <w:r w:rsidR="00057C70" w:rsidRPr="007B08DB">
        <w:rPr>
          <w:sz w:val="24"/>
        </w:rPr>
        <w:t xml:space="preserve"> stated and labeled</w:t>
      </w:r>
    </w:p>
    <w:p w14:paraId="140390C0" w14:textId="10E3F36D" w:rsidR="009B7065" w:rsidRPr="007B08DB" w:rsidRDefault="00057C70" w:rsidP="009B3068">
      <w:pPr>
        <w:pStyle w:val="ListParagraph"/>
        <w:numPr>
          <w:ilvl w:val="0"/>
          <w:numId w:val="3"/>
        </w:numPr>
        <w:rPr>
          <w:sz w:val="24"/>
        </w:rPr>
      </w:pPr>
      <w:r w:rsidRPr="007B08DB">
        <w:rPr>
          <w:sz w:val="24"/>
        </w:rPr>
        <w:t xml:space="preserve">Proposed and/or existing </w:t>
      </w:r>
      <w:r w:rsidR="009B7065" w:rsidRPr="007B08DB">
        <w:rPr>
          <w:sz w:val="24"/>
        </w:rPr>
        <w:t>Sidewalk(s)</w:t>
      </w:r>
      <w:r w:rsidRPr="007B08DB">
        <w:rPr>
          <w:sz w:val="24"/>
        </w:rPr>
        <w:t xml:space="preserve"> </w:t>
      </w:r>
      <w:r w:rsidR="005A7AE5" w:rsidRPr="007B08DB">
        <w:rPr>
          <w:sz w:val="24"/>
        </w:rPr>
        <w:t xml:space="preserve">and Driveway </w:t>
      </w:r>
      <w:r w:rsidRPr="007B08DB">
        <w:rPr>
          <w:sz w:val="24"/>
        </w:rPr>
        <w:t>drawn and labeled</w:t>
      </w:r>
    </w:p>
    <w:p w14:paraId="67D4D8F5" w14:textId="542FE8C3" w:rsidR="009B7065" w:rsidRPr="007B08DB" w:rsidRDefault="00057C70" w:rsidP="009B3068">
      <w:pPr>
        <w:pStyle w:val="ListParagraph"/>
        <w:numPr>
          <w:ilvl w:val="0"/>
          <w:numId w:val="3"/>
        </w:numPr>
        <w:rPr>
          <w:sz w:val="24"/>
        </w:rPr>
      </w:pPr>
      <w:r w:rsidRPr="007B08DB">
        <w:rPr>
          <w:sz w:val="24"/>
        </w:rPr>
        <w:t>Proposed retaining walls</w:t>
      </w:r>
      <w:r w:rsidR="009E2970" w:rsidRPr="007B08DB">
        <w:rPr>
          <w:sz w:val="24"/>
        </w:rPr>
        <w:t xml:space="preserve"> with dimensions</w:t>
      </w:r>
    </w:p>
    <w:p w14:paraId="6B942C95" w14:textId="21155765" w:rsidR="00057C70" w:rsidRPr="007B08DB" w:rsidRDefault="00057C70" w:rsidP="009B3068">
      <w:pPr>
        <w:pStyle w:val="ListParagraph"/>
        <w:numPr>
          <w:ilvl w:val="0"/>
          <w:numId w:val="3"/>
        </w:numPr>
        <w:rPr>
          <w:sz w:val="24"/>
        </w:rPr>
      </w:pPr>
      <w:r w:rsidRPr="007B08DB">
        <w:rPr>
          <w:sz w:val="24"/>
        </w:rPr>
        <w:t xml:space="preserve">Utility </w:t>
      </w:r>
      <w:r w:rsidR="00E8665C" w:rsidRPr="007B08DB">
        <w:rPr>
          <w:sz w:val="24"/>
        </w:rPr>
        <w:t xml:space="preserve">line locations and </w:t>
      </w:r>
      <w:r w:rsidRPr="007B08DB">
        <w:rPr>
          <w:sz w:val="24"/>
        </w:rPr>
        <w:t>connections. (Electric, water, sewer and gas)</w:t>
      </w:r>
    </w:p>
    <w:p w14:paraId="116FECA7" w14:textId="45BE43E8" w:rsidR="00E8665C" w:rsidRPr="007B08DB" w:rsidRDefault="00E8665C" w:rsidP="009B3068">
      <w:pPr>
        <w:pStyle w:val="ListParagraph"/>
        <w:numPr>
          <w:ilvl w:val="0"/>
          <w:numId w:val="3"/>
        </w:numPr>
        <w:rPr>
          <w:sz w:val="24"/>
        </w:rPr>
      </w:pPr>
      <w:r w:rsidRPr="007B08DB">
        <w:rPr>
          <w:sz w:val="24"/>
        </w:rPr>
        <w:t>Tree locations</w:t>
      </w:r>
    </w:p>
    <w:p w14:paraId="2E7F3A74" w14:textId="345F8131" w:rsidR="00CA6372" w:rsidRPr="007B08DB" w:rsidRDefault="00CA6372" w:rsidP="009B3068">
      <w:pPr>
        <w:pStyle w:val="ListParagraph"/>
        <w:numPr>
          <w:ilvl w:val="0"/>
          <w:numId w:val="3"/>
        </w:numPr>
        <w:rPr>
          <w:sz w:val="24"/>
        </w:rPr>
      </w:pPr>
      <w:r w:rsidRPr="007B08DB">
        <w:rPr>
          <w:sz w:val="24"/>
        </w:rPr>
        <w:t xml:space="preserve">Name(s) of </w:t>
      </w:r>
      <w:r w:rsidR="00595897" w:rsidRPr="007B08DB">
        <w:rPr>
          <w:sz w:val="24"/>
        </w:rPr>
        <w:t xml:space="preserve">adjacent </w:t>
      </w:r>
      <w:r w:rsidRPr="007B08DB">
        <w:rPr>
          <w:sz w:val="24"/>
        </w:rPr>
        <w:t>streets</w:t>
      </w:r>
    </w:p>
    <w:p w14:paraId="61F24463" w14:textId="4EEC0ECA" w:rsidR="00835B5B" w:rsidRPr="007B08DB" w:rsidRDefault="00835B5B" w:rsidP="009B3068">
      <w:pPr>
        <w:pStyle w:val="ListParagraph"/>
        <w:numPr>
          <w:ilvl w:val="0"/>
          <w:numId w:val="3"/>
        </w:numPr>
        <w:rPr>
          <w:sz w:val="24"/>
        </w:rPr>
      </w:pPr>
      <w:r w:rsidRPr="007B08DB">
        <w:rPr>
          <w:sz w:val="24"/>
        </w:rPr>
        <w:t>North Arrow</w:t>
      </w:r>
    </w:p>
    <w:p w14:paraId="6BD9BA0F" w14:textId="6161966E" w:rsidR="00C94DA7" w:rsidRPr="007B08DB" w:rsidRDefault="00835B5B" w:rsidP="00C94DA7">
      <w:pPr>
        <w:pStyle w:val="ListParagraph"/>
        <w:numPr>
          <w:ilvl w:val="0"/>
          <w:numId w:val="3"/>
        </w:numPr>
        <w:rPr>
          <w:sz w:val="24"/>
        </w:rPr>
      </w:pPr>
      <w:r w:rsidRPr="007B08DB">
        <w:rPr>
          <w:sz w:val="24"/>
        </w:rPr>
        <w:t xml:space="preserve">Scale at which the site plan is drawn. </w:t>
      </w:r>
      <w:r w:rsidR="00CA6372" w:rsidRPr="007B08DB">
        <w:rPr>
          <w:sz w:val="24"/>
        </w:rPr>
        <w:t>1” = 20’</w:t>
      </w:r>
    </w:p>
    <w:p w14:paraId="45AE00C9" w14:textId="70F6AF13" w:rsidR="00E8665C" w:rsidRPr="007B08DB" w:rsidRDefault="00E8665C" w:rsidP="00C94DA7">
      <w:pPr>
        <w:pStyle w:val="ListParagraph"/>
        <w:numPr>
          <w:ilvl w:val="0"/>
          <w:numId w:val="3"/>
        </w:numPr>
        <w:rPr>
          <w:sz w:val="24"/>
        </w:rPr>
      </w:pPr>
      <w:r w:rsidRPr="007B08DB">
        <w:rPr>
          <w:sz w:val="24"/>
        </w:rPr>
        <w:t xml:space="preserve">Grading plans for the lot </w:t>
      </w:r>
    </w:p>
    <w:p w14:paraId="281405C9" w14:textId="3F9CF54E" w:rsidR="00E8665C" w:rsidRPr="007B08DB" w:rsidRDefault="00E8665C" w:rsidP="00C94DA7">
      <w:pPr>
        <w:pStyle w:val="ListParagraph"/>
        <w:numPr>
          <w:ilvl w:val="0"/>
          <w:numId w:val="3"/>
        </w:numPr>
        <w:rPr>
          <w:sz w:val="24"/>
        </w:rPr>
      </w:pPr>
      <w:r w:rsidRPr="007B08DB">
        <w:rPr>
          <w:sz w:val="24"/>
        </w:rPr>
        <w:t xml:space="preserve">Ditch location and run off </w:t>
      </w:r>
    </w:p>
    <w:p w14:paraId="640DC59E" w14:textId="77777777" w:rsidR="00EF59D2" w:rsidRDefault="00EF59D2" w:rsidP="00EF59D2">
      <w:pPr>
        <w:pStyle w:val="Heading1"/>
        <w:jc w:val="center"/>
        <w:rPr>
          <w:b/>
          <w:sz w:val="40"/>
        </w:rPr>
      </w:pPr>
      <w:r>
        <w:rPr>
          <w:b/>
          <w:sz w:val="40"/>
        </w:rPr>
        <w:lastRenderedPageBreak/>
        <w:t xml:space="preserve">New Single Family, </w:t>
      </w:r>
      <w:r w:rsidRPr="00046528">
        <w:rPr>
          <w:b/>
          <w:sz w:val="40"/>
        </w:rPr>
        <w:t>Duplex</w:t>
      </w:r>
      <w:r>
        <w:rPr>
          <w:b/>
          <w:sz w:val="40"/>
        </w:rPr>
        <w:t xml:space="preserve"> &amp; Townhomes Continued</w:t>
      </w:r>
    </w:p>
    <w:p w14:paraId="25BDCC2B" w14:textId="77777777" w:rsidR="00EF59D2" w:rsidRDefault="00EF59D2" w:rsidP="00EF59D2">
      <w:pPr>
        <w:spacing w:line="240" w:lineRule="auto"/>
        <w:jc w:val="both"/>
      </w:pPr>
    </w:p>
    <w:p w14:paraId="3C1BA225" w14:textId="7D4E4C2F" w:rsidR="00C94DA7" w:rsidRPr="00426934" w:rsidRDefault="0033631C" w:rsidP="00EF59D2">
      <w:pPr>
        <w:spacing w:line="240" w:lineRule="auto"/>
        <w:jc w:val="both"/>
        <w:rPr>
          <w:color w:val="000000" w:themeColor="text1"/>
          <w:sz w:val="24"/>
        </w:rPr>
      </w:pPr>
      <w:r w:rsidRPr="00426934">
        <w:rPr>
          <w:b/>
          <w:color w:val="000000" w:themeColor="text1"/>
          <w:sz w:val="24"/>
          <w:u w:val="single"/>
        </w:rPr>
        <w:t>Optional</w:t>
      </w:r>
      <w:r w:rsidRPr="00426934">
        <w:rPr>
          <w:color w:val="000000" w:themeColor="text1"/>
          <w:sz w:val="24"/>
          <w:u w:val="single"/>
        </w:rPr>
        <w:t>:</w:t>
      </w:r>
      <w:r w:rsidRPr="00426934">
        <w:rPr>
          <w:color w:val="000000" w:themeColor="text1"/>
          <w:sz w:val="24"/>
        </w:rPr>
        <w:t xml:space="preserve"> You may submit for a fence permit with your residential permit. </w:t>
      </w:r>
      <w:r w:rsidR="003A1399" w:rsidRPr="00426934">
        <w:rPr>
          <w:color w:val="000000" w:themeColor="text1"/>
          <w:sz w:val="24"/>
        </w:rPr>
        <w:t>You must s</w:t>
      </w:r>
      <w:r w:rsidR="00BD22B5" w:rsidRPr="00426934">
        <w:rPr>
          <w:color w:val="000000" w:themeColor="text1"/>
          <w:sz w:val="24"/>
        </w:rPr>
        <w:t>how</w:t>
      </w:r>
      <w:r w:rsidRPr="00426934">
        <w:rPr>
          <w:color w:val="000000" w:themeColor="text1"/>
          <w:sz w:val="24"/>
        </w:rPr>
        <w:t xml:space="preserve"> the location of your fence on the site plan and answer the questions on </w:t>
      </w:r>
      <w:proofErr w:type="spellStart"/>
      <w:r w:rsidRPr="00426934">
        <w:rPr>
          <w:color w:val="000000" w:themeColor="text1"/>
          <w:sz w:val="24"/>
        </w:rPr>
        <w:t>eTrakit</w:t>
      </w:r>
      <w:proofErr w:type="spellEnd"/>
      <w:r w:rsidRPr="00426934">
        <w:rPr>
          <w:color w:val="000000" w:themeColor="text1"/>
          <w:sz w:val="24"/>
        </w:rPr>
        <w:t xml:space="preserve">. (No additional fee will be charged, </w:t>
      </w:r>
      <w:r w:rsidRPr="00426934">
        <w:rPr>
          <w:b/>
          <w:color w:val="000000" w:themeColor="text1"/>
          <w:sz w:val="24"/>
          <w:u w:val="single"/>
        </w:rPr>
        <w:t>BUT</w:t>
      </w:r>
      <w:r w:rsidRPr="00426934">
        <w:rPr>
          <w:color w:val="000000" w:themeColor="text1"/>
          <w:sz w:val="24"/>
        </w:rPr>
        <w:t xml:space="preserve"> the fence must be </w:t>
      </w:r>
      <w:r w:rsidR="0024222A" w:rsidRPr="00426934">
        <w:rPr>
          <w:color w:val="000000" w:themeColor="text1"/>
          <w:sz w:val="24"/>
        </w:rPr>
        <w:t>completed</w:t>
      </w:r>
      <w:r w:rsidRPr="00426934">
        <w:rPr>
          <w:color w:val="000000" w:themeColor="text1"/>
          <w:sz w:val="24"/>
        </w:rPr>
        <w:t xml:space="preserve"> at the time of the final </w:t>
      </w:r>
      <w:r w:rsidR="00C94DA7" w:rsidRPr="00426934">
        <w:rPr>
          <w:color w:val="000000" w:themeColor="text1"/>
          <w:sz w:val="24"/>
        </w:rPr>
        <w:t>inspection,</w:t>
      </w:r>
      <w:r w:rsidRPr="00426934">
        <w:rPr>
          <w:color w:val="000000" w:themeColor="text1"/>
          <w:sz w:val="24"/>
        </w:rPr>
        <w:t xml:space="preserve"> or a separate permit will be required. </w:t>
      </w:r>
      <w:r w:rsidR="003A1399" w:rsidRPr="00426934">
        <w:rPr>
          <w:color w:val="000000" w:themeColor="text1"/>
          <w:sz w:val="24"/>
        </w:rPr>
        <w:t xml:space="preserve">Fences that are not complete at </w:t>
      </w:r>
      <w:r w:rsidR="00C94DA7" w:rsidRPr="00426934">
        <w:rPr>
          <w:color w:val="000000" w:themeColor="text1"/>
          <w:sz w:val="24"/>
        </w:rPr>
        <w:t>the time</w:t>
      </w:r>
      <w:r w:rsidR="003A1399" w:rsidRPr="00426934">
        <w:rPr>
          <w:color w:val="000000" w:themeColor="text1"/>
          <w:sz w:val="24"/>
        </w:rPr>
        <w:t xml:space="preserve"> of final inspection will result in a failed inspection and no Certificate of Occupancy will be issued.</w:t>
      </w:r>
      <w:r w:rsidR="00E8665C">
        <w:rPr>
          <w:color w:val="000000" w:themeColor="text1"/>
          <w:sz w:val="24"/>
        </w:rPr>
        <w:t xml:space="preserve">                              </w:t>
      </w:r>
    </w:p>
    <w:p w14:paraId="317F0AC1" w14:textId="77777777" w:rsidR="0033631C" w:rsidRPr="00426934" w:rsidRDefault="0033631C" w:rsidP="0033631C">
      <w:pPr>
        <w:pStyle w:val="ListParagraph"/>
        <w:ind w:left="1080"/>
        <w:rPr>
          <w:b/>
          <w:color w:val="000000" w:themeColor="text1"/>
          <w:sz w:val="24"/>
        </w:rPr>
      </w:pPr>
    </w:p>
    <w:p w14:paraId="71CC49E7" w14:textId="77777777" w:rsidR="0033631C" w:rsidRPr="00426934" w:rsidRDefault="0033631C" w:rsidP="009B3068">
      <w:pPr>
        <w:pStyle w:val="ListParagraph"/>
        <w:numPr>
          <w:ilvl w:val="0"/>
          <w:numId w:val="23"/>
        </w:numPr>
        <w:rPr>
          <w:b/>
          <w:color w:val="000000" w:themeColor="text1"/>
          <w:sz w:val="24"/>
        </w:rPr>
      </w:pPr>
      <w:r w:rsidRPr="00426934">
        <w:rPr>
          <w:b/>
          <w:color w:val="000000" w:themeColor="text1"/>
          <w:sz w:val="24"/>
        </w:rPr>
        <w:t>Construction Drawings.</w:t>
      </w:r>
      <w:r w:rsidRPr="00426934">
        <w:rPr>
          <w:b/>
          <w:color w:val="000000" w:themeColor="text1"/>
          <w:sz w:val="24"/>
        </w:rPr>
        <w:tab/>
      </w:r>
    </w:p>
    <w:p w14:paraId="453C212C" w14:textId="77777777" w:rsidR="0033631C" w:rsidRPr="00426934" w:rsidRDefault="0033631C" w:rsidP="009B3068">
      <w:pPr>
        <w:pStyle w:val="ListParagraph"/>
        <w:numPr>
          <w:ilvl w:val="0"/>
          <w:numId w:val="5"/>
        </w:numPr>
        <w:rPr>
          <w:i/>
          <w:color w:val="000000" w:themeColor="text1"/>
          <w:sz w:val="24"/>
          <w:u w:val="single"/>
        </w:rPr>
      </w:pPr>
      <w:r w:rsidRPr="00426934">
        <w:rPr>
          <w:i/>
          <w:color w:val="000000" w:themeColor="text1"/>
          <w:sz w:val="24"/>
          <w:u w:val="single"/>
        </w:rPr>
        <w:t>Required Documents:</w:t>
      </w:r>
    </w:p>
    <w:p w14:paraId="2ED1715F" w14:textId="78A740F7" w:rsidR="0033631C" w:rsidRPr="00426934" w:rsidRDefault="0033631C" w:rsidP="009B3068">
      <w:pPr>
        <w:pStyle w:val="ListParagraph"/>
        <w:numPr>
          <w:ilvl w:val="0"/>
          <w:numId w:val="7"/>
        </w:numPr>
        <w:rPr>
          <w:color w:val="000000" w:themeColor="text1"/>
          <w:sz w:val="24"/>
        </w:rPr>
      </w:pPr>
      <w:bookmarkStart w:id="7" w:name="_Hlk202792252"/>
      <w:r w:rsidRPr="00426934">
        <w:rPr>
          <w:color w:val="000000" w:themeColor="text1"/>
          <w:sz w:val="24"/>
        </w:rPr>
        <w:t>Floorplan, all floors</w:t>
      </w:r>
      <w:r w:rsidR="00530445" w:rsidRPr="00426934">
        <w:rPr>
          <w:color w:val="000000" w:themeColor="text1"/>
          <w:sz w:val="24"/>
        </w:rPr>
        <w:t>.</w:t>
      </w:r>
      <w:r w:rsidR="00B21C26" w:rsidRPr="00426934">
        <w:rPr>
          <w:color w:val="000000" w:themeColor="text1"/>
          <w:sz w:val="24"/>
        </w:rPr>
        <w:t xml:space="preserve"> Plans may not include bonus or flex space</w:t>
      </w:r>
    </w:p>
    <w:p w14:paraId="75D168EF" w14:textId="2F109A4C" w:rsidR="00B21C26" w:rsidRPr="00426934" w:rsidRDefault="00B21C26" w:rsidP="009B3068">
      <w:pPr>
        <w:pStyle w:val="ListParagraph"/>
        <w:numPr>
          <w:ilvl w:val="0"/>
          <w:numId w:val="7"/>
        </w:numPr>
        <w:rPr>
          <w:color w:val="000000" w:themeColor="text1"/>
          <w:sz w:val="24"/>
        </w:rPr>
      </w:pPr>
      <w:r w:rsidRPr="00426934">
        <w:rPr>
          <w:color w:val="000000" w:themeColor="text1"/>
          <w:sz w:val="24"/>
        </w:rPr>
        <w:t>Plans must include plumbing, mechanical, and electrical drawings</w:t>
      </w:r>
    </w:p>
    <w:p w14:paraId="25D2362E" w14:textId="024D71E9" w:rsidR="00B21C26" w:rsidRPr="00426934" w:rsidRDefault="00B21C26" w:rsidP="009B3068">
      <w:pPr>
        <w:pStyle w:val="ListParagraph"/>
        <w:numPr>
          <w:ilvl w:val="0"/>
          <w:numId w:val="7"/>
        </w:numPr>
        <w:rPr>
          <w:color w:val="000000" w:themeColor="text1"/>
          <w:sz w:val="24"/>
        </w:rPr>
      </w:pPr>
      <w:r w:rsidRPr="00426934">
        <w:rPr>
          <w:color w:val="000000" w:themeColor="text1"/>
          <w:sz w:val="24"/>
        </w:rPr>
        <w:t>Plans must include code analysis and a breakdown of heated and unheated square footage per unit and totals</w:t>
      </w:r>
    </w:p>
    <w:p w14:paraId="33F721EE" w14:textId="73676673" w:rsidR="0033631C" w:rsidRPr="00426934" w:rsidRDefault="0033631C" w:rsidP="009B3068">
      <w:pPr>
        <w:pStyle w:val="ListParagraph"/>
        <w:numPr>
          <w:ilvl w:val="0"/>
          <w:numId w:val="7"/>
        </w:numPr>
        <w:rPr>
          <w:color w:val="000000" w:themeColor="text1"/>
        </w:rPr>
      </w:pPr>
      <w:r w:rsidRPr="00426934">
        <w:rPr>
          <w:color w:val="000000" w:themeColor="text1"/>
          <w:sz w:val="24"/>
        </w:rPr>
        <w:t xml:space="preserve">Elevations </w:t>
      </w:r>
      <w:r w:rsidRPr="00426934">
        <w:rPr>
          <w:color w:val="000000" w:themeColor="text1"/>
        </w:rPr>
        <w:t>(Indicating height of building and lowest eave on highest roof line dimensions.)</w:t>
      </w:r>
    </w:p>
    <w:p w14:paraId="3D4576B7" w14:textId="692AB44F" w:rsidR="001E79E9" w:rsidRDefault="00B21C26" w:rsidP="001E79E9">
      <w:pPr>
        <w:pStyle w:val="ListParagraph"/>
        <w:numPr>
          <w:ilvl w:val="0"/>
          <w:numId w:val="7"/>
        </w:numPr>
        <w:rPr>
          <w:color w:val="000000" w:themeColor="text1"/>
        </w:rPr>
      </w:pPr>
      <w:r w:rsidRPr="00426934">
        <w:rPr>
          <w:color w:val="000000" w:themeColor="text1"/>
        </w:rPr>
        <w:t>Plans must be drawn to scale</w:t>
      </w:r>
    </w:p>
    <w:p w14:paraId="03067F69" w14:textId="77777777" w:rsidR="001E79E9" w:rsidRPr="001E79E9" w:rsidRDefault="001E79E9" w:rsidP="001E79E9">
      <w:pPr>
        <w:pStyle w:val="ListParagraph"/>
        <w:ind w:left="1440"/>
        <w:rPr>
          <w:color w:val="000000" w:themeColor="text1"/>
        </w:rPr>
      </w:pPr>
    </w:p>
    <w:p w14:paraId="05F5CC79" w14:textId="0DE6EE2F" w:rsidR="001E79E9" w:rsidRPr="007B08DB" w:rsidRDefault="001E79E9" w:rsidP="001E79E9">
      <w:pPr>
        <w:pStyle w:val="ListParagraph"/>
        <w:numPr>
          <w:ilvl w:val="0"/>
          <w:numId w:val="23"/>
        </w:numPr>
        <w:rPr>
          <w:b/>
          <w:sz w:val="24"/>
        </w:rPr>
      </w:pPr>
      <w:r w:rsidRPr="007B08DB">
        <w:rPr>
          <w:b/>
          <w:sz w:val="24"/>
        </w:rPr>
        <w:t>Rainfall Mitigation Worksheet.</w:t>
      </w:r>
      <w:r w:rsidRPr="007B08DB">
        <w:rPr>
          <w:b/>
          <w:sz w:val="24"/>
        </w:rPr>
        <w:tab/>
      </w:r>
    </w:p>
    <w:p w14:paraId="2AD8AEE0" w14:textId="38359854" w:rsidR="0066515A" w:rsidRPr="007B08DB" w:rsidRDefault="003F6C56" w:rsidP="003F6C56">
      <w:pPr>
        <w:pStyle w:val="ListParagraph"/>
        <w:numPr>
          <w:ilvl w:val="1"/>
          <w:numId w:val="37"/>
        </w:numPr>
      </w:pPr>
      <w:r w:rsidRPr="007B08DB">
        <w:rPr>
          <w:sz w:val="24"/>
        </w:rPr>
        <w:t xml:space="preserve">All permits not linked to a </w:t>
      </w:r>
      <w:r w:rsidR="007A1615" w:rsidRPr="007B08DB">
        <w:rPr>
          <w:sz w:val="24"/>
        </w:rPr>
        <w:t>Large-Scale</w:t>
      </w:r>
      <w:r w:rsidRPr="007B08DB">
        <w:rPr>
          <w:sz w:val="24"/>
        </w:rPr>
        <w:t xml:space="preserve"> Development will require the rainfall mitigation worksheet for any work that adds new impervious </w:t>
      </w:r>
      <w:r w:rsidR="00971CC7" w:rsidRPr="007B08DB">
        <w:rPr>
          <w:sz w:val="24"/>
        </w:rPr>
        <w:t>area</w:t>
      </w:r>
      <w:r w:rsidRPr="007B08DB">
        <w:rPr>
          <w:sz w:val="24"/>
        </w:rPr>
        <w:t xml:space="preserve"> to the lot, regardless of size.</w:t>
      </w:r>
    </w:p>
    <w:p w14:paraId="759EA412" w14:textId="30924727" w:rsidR="00971CC7" w:rsidRPr="007B08DB" w:rsidRDefault="00971CC7" w:rsidP="00971CC7">
      <w:pPr>
        <w:pStyle w:val="ListParagraph"/>
        <w:numPr>
          <w:ilvl w:val="2"/>
          <w:numId w:val="37"/>
        </w:numPr>
      </w:pPr>
      <w:r w:rsidRPr="007B08DB">
        <w:rPr>
          <w:sz w:val="24"/>
        </w:rPr>
        <w:t>Examples include:</w:t>
      </w:r>
    </w:p>
    <w:p w14:paraId="507A538E" w14:textId="1F737BFB" w:rsidR="00971CC7" w:rsidRPr="007B08DB" w:rsidRDefault="00971CC7" w:rsidP="00971CC7">
      <w:pPr>
        <w:pStyle w:val="ListParagraph"/>
        <w:numPr>
          <w:ilvl w:val="3"/>
          <w:numId w:val="37"/>
        </w:numPr>
      </w:pPr>
      <w:r w:rsidRPr="007B08DB">
        <w:rPr>
          <w:sz w:val="24"/>
        </w:rPr>
        <w:t>Addition of roof area</w:t>
      </w:r>
    </w:p>
    <w:p w14:paraId="3114B689" w14:textId="753CF5E0" w:rsidR="00971CC7" w:rsidRPr="007B08DB" w:rsidRDefault="00971CC7" w:rsidP="00971CC7">
      <w:pPr>
        <w:pStyle w:val="ListParagraph"/>
        <w:numPr>
          <w:ilvl w:val="3"/>
          <w:numId w:val="37"/>
        </w:numPr>
      </w:pPr>
      <w:r w:rsidRPr="007B08DB">
        <w:rPr>
          <w:sz w:val="24"/>
        </w:rPr>
        <w:t>Swimming pools</w:t>
      </w:r>
    </w:p>
    <w:p w14:paraId="78BDFB76" w14:textId="2A343CE4" w:rsidR="001E79E9" w:rsidRPr="007B08DB" w:rsidRDefault="00971CC7" w:rsidP="001E79E9">
      <w:pPr>
        <w:pStyle w:val="ListParagraph"/>
        <w:numPr>
          <w:ilvl w:val="3"/>
          <w:numId w:val="37"/>
        </w:numPr>
      </w:pPr>
      <w:r w:rsidRPr="007B08DB">
        <w:rPr>
          <w:sz w:val="24"/>
        </w:rPr>
        <w:t>Sidewalk, parking pads, driveways</w:t>
      </w:r>
    </w:p>
    <w:bookmarkEnd w:id="7"/>
    <w:p w14:paraId="059CC43D" w14:textId="77777777" w:rsidR="00B21C26" w:rsidRPr="00426934" w:rsidRDefault="00B21C26" w:rsidP="00B21C26">
      <w:pPr>
        <w:rPr>
          <w:color w:val="000000" w:themeColor="text1"/>
        </w:rPr>
      </w:pPr>
      <w:r w:rsidRPr="00426934">
        <w:rPr>
          <w:color w:val="000000" w:themeColor="text1"/>
        </w:rPr>
        <w:t>Additional Notes:</w:t>
      </w:r>
    </w:p>
    <w:p w14:paraId="26C5C8F5" w14:textId="65567144" w:rsidR="00B21C26" w:rsidRPr="00426934" w:rsidRDefault="00B21C26" w:rsidP="00B21C26">
      <w:pPr>
        <w:pStyle w:val="ListParagraph"/>
        <w:numPr>
          <w:ilvl w:val="0"/>
          <w:numId w:val="29"/>
        </w:numPr>
        <w:rPr>
          <w:color w:val="000000" w:themeColor="text1"/>
        </w:rPr>
      </w:pPr>
      <w:r w:rsidRPr="00426934">
        <w:rPr>
          <w:color w:val="000000" w:themeColor="text1"/>
        </w:rPr>
        <w:t xml:space="preserve">In some areas a residential fire sprinkler is required. Please see the Fire Sprinkler Submittal </w:t>
      </w:r>
      <w:r w:rsidR="00AB2246" w:rsidRPr="00426934">
        <w:rPr>
          <w:color w:val="000000" w:themeColor="text1"/>
        </w:rPr>
        <w:t xml:space="preserve">Requirements on page </w:t>
      </w:r>
      <w:r w:rsidR="00F07A99" w:rsidRPr="00426934">
        <w:rPr>
          <w:color w:val="000000" w:themeColor="text1"/>
        </w:rPr>
        <w:t xml:space="preserve">17 </w:t>
      </w:r>
      <w:r w:rsidR="00AB2246" w:rsidRPr="00426934">
        <w:rPr>
          <w:color w:val="000000" w:themeColor="text1"/>
        </w:rPr>
        <w:t>for mo</w:t>
      </w:r>
      <w:r w:rsidRPr="00426934">
        <w:rPr>
          <w:color w:val="000000" w:themeColor="text1"/>
        </w:rPr>
        <w:t xml:space="preserve">re information. </w:t>
      </w:r>
    </w:p>
    <w:p w14:paraId="2B9E8F02" w14:textId="77777777" w:rsidR="00B21C26" w:rsidRPr="00426934" w:rsidRDefault="00B21C26" w:rsidP="00B21C26">
      <w:pPr>
        <w:pStyle w:val="ListParagraph"/>
        <w:ind w:left="765"/>
        <w:rPr>
          <w:color w:val="000000" w:themeColor="text1"/>
        </w:rPr>
      </w:pPr>
    </w:p>
    <w:p w14:paraId="2ADD67D3" w14:textId="77777777" w:rsidR="009317C0" w:rsidRPr="00426934" w:rsidRDefault="009317C0" w:rsidP="009317C0">
      <w:pPr>
        <w:pStyle w:val="ListParagraph"/>
        <w:spacing w:after="0"/>
        <w:jc w:val="both"/>
        <w:rPr>
          <w:b/>
          <w:color w:val="000000" w:themeColor="text1"/>
          <w:sz w:val="20"/>
          <w:szCs w:val="20"/>
          <w:u w:val="single"/>
        </w:rPr>
      </w:pPr>
    </w:p>
    <w:p w14:paraId="0AE4E49E" w14:textId="65C66AF7" w:rsidR="009317C0" w:rsidRPr="00426934" w:rsidRDefault="0033631C" w:rsidP="009317C0">
      <w:pPr>
        <w:pStyle w:val="ListParagraph"/>
        <w:spacing w:after="0"/>
        <w:jc w:val="both"/>
        <w:rPr>
          <w:color w:val="000000" w:themeColor="text1"/>
          <w:sz w:val="20"/>
        </w:rPr>
      </w:pPr>
      <w:r w:rsidRPr="00426934">
        <w:rPr>
          <w:b/>
          <w:color w:val="000000" w:themeColor="text1"/>
          <w:sz w:val="20"/>
          <w:szCs w:val="20"/>
          <w:u w:val="single"/>
        </w:rPr>
        <w:t>*</w:t>
      </w:r>
      <w:r w:rsidRPr="00426934">
        <w:rPr>
          <w:color w:val="000000" w:themeColor="text1"/>
          <w:sz w:val="20"/>
          <w:szCs w:val="20"/>
          <w:u w:val="single"/>
        </w:rPr>
        <w:t>Refer to “</w:t>
      </w:r>
      <w:hyperlink r:id="rId10" w:history="1">
        <w:r w:rsidR="009317C0" w:rsidRPr="00426934">
          <w:rPr>
            <w:color w:val="000000" w:themeColor="text1"/>
            <w:u w:val="single"/>
          </w:rPr>
          <w:t>Commercial Submittals and Naming Conventions</w:t>
        </w:r>
      </w:hyperlink>
      <w:r w:rsidRPr="00426934">
        <w:rPr>
          <w:color w:val="000000" w:themeColor="text1"/>
          <w:sz w:val="20"/>
          <w:szCs w:val="20"/>
          <w:u w:val="single"/>
        </w:rPr>
        <w:t>” for Multi-Family Dwellings.</w:t>
      </w:r>
      <w:r w:rsidR="009317C0" w:rsidRPr="00426934">
        <w:rPr>
          <w:color w:val="000000" w:themeColor="text1"/>
          <w:sz w:val="20"/>
          <w:szCs w:val="20"/>
          <w:u w:val="single"/>
        </w:rPr>
        <w:t xml:space="preserve"> </w:t>
      </w:r>
      <w:r w:rsidR="009317C0" w:rsidRPr="00426934">
        <w:rPr>
          <w:color w:val="000000" w:themeColor="text1"/>
          <w:sz w:val="20"/>
        </w:rPr>
        <w:t xml:space="preserve">On </w:t>
      </w:r>
      <w:proofErr w:type="spellStart"/>
      <w:r w:rsidR="009317C0" w:rsidRPr="00426934">
        <w:rPr>
          <w:color w:val="000000" w:themeColor="text1"/>
          <w:sz w:val="20"/>
        </w:rPr>
        <w:t>eTrakit</w:t>
      </w:r>
      <w:proofErr w:type="spellEnd"/>
      <w:r w:rsidR="009317C0" w:rsidRPr="00426934">
        <w:rPr>
          <w:color w:val="000000" w:themeColor="text1"/>
          <w:sz w:val="20"/>
        </w:rPr>
        <w:t xml:space="preserve">, apply for a </w:t>
      </w:r>
      <w:r w:rsidR="009317C0" w:rsidRPr="00426934">
        <w:rPr>
          <w:color w:val="000000" w:themeColor="text1"/>
          <w:sz w:val="20"/>
          <w:u w:val="single"/>
        </w:rPr>
        <w:t>New Residential Permit</w:t>
      </w:r>
      <w:r w:rsidR="009317C0" w:rsidRPr="00426934">
        <w:rPr>
          <w:color w:val="000000" w:themeColor="text1"/>
          <w:sz w:val="20"/>
        </w:rPr>
        <w:t xml:space="preserve">, with a subtype of </w:t>
      </w:r>
      <w:r w:rsidR="0024222A" w:rsidRPr="00426934">
        <w:rPr>
          <w:color w:val="000000" w:themeColor="text1"/>
          <w:sz w:val="20"/>
          <w:u w:val="single"/>
        </w:rPr>
        <w:t>multi-family</w:t>
      </w:r>
      <w:r w:rsidR="009317C0" w:rsidRPr="00426934">
        <w:rPr>
          <w:color w:val="000000" w:themeColor="text1"/>
          <w:sz w:val="20"/>
          <w:u w:val="single"/>
        </w:rPr>
        <w:t>.</w:t>
      </w:r>
    </w:p>
    <w:p w14:paraId="0A234882" w14:textId="77777777" w:rsidR="0033631C" w:rsidRPr="00426934" w:rsidRDefault="0033631C" w:rsidP="005752D7">
      <w:pPr>
        <w:rPr>
          <w:color w:val="000000" w:themeColor="text1"/>
          <w:sz w:val="20"/>
          <w:szCs w:val="20"/>
          <w:u w:val="single"/>
        </w:rPr>
      </w:pPr>
    </w:p>
    <w:p w14:paraId="06A1652B" w14:textId="77777777" w:rsidR="0033631C" w:rsidRPr="00426934" w:rsidRDefault="0033631C" w:rsidP="005752D7">
      <w:pPr>
        <w:rPr>
          <w:color w:val="000000" w:themeColor="text1"/>
          <w:sz w:val="20"/>
          <w:szCs w:val="20"/>
        </w:rPr>
      </w:pPr>
    </w:p>
    <w:p w14:paraId="78B2D019" w14:textId="77777777" w:rsidR="0033631C" w:rsidRPr="00426934" w:rsidRDefault="0033631C" w:rsidP="005752D7">
      <w:pPr>
        <w:rPr>
          <w:color w:val="000000" w:themeColor="text1"/>
          <w:sz w:val="20"/>
          <w:szCs w:val="20"/>
        </w:rPr>
      </w:pPr>
      <w:r w:rsidRPr="00426934">
        <w:rPr>
          <w:color w:val="000000" w:themeColor="text1"/>
          <w:sz w:val="20"/>
          <w:szCs w:val="20"/>
        </w:rPr>
        <w:tab/>
      </w:r>
    </w:p>
    <w:p w14:paraId="7EE65919" w14:textId="77777777" w:rsidR="0033631C" w:rsidRPr="00426934" w:rsidRDefault="0033631C" w:rsidP="005752D7">
      <w:pPr>
        <w:rPr>
          <w:color w:val="000000" w:themeColor="text1"/>
          <w:sz w:val="20"/>
          <w:szCs w:val="20"/>
          <w:u w:val="single"/>
        </w:rPr>
      </w:pPr>
    </w:p>
    <w:p w14:paraId="10658E3E" w14:textId="77777777" w:rsidR="0033631C" w:rsidRPr="00426934" w:rsidRDefault="0033631C" w:rsidP="005752D7">
      <w:pPr>
        <w:rPr>
          <w:color w:val="000000" w:themeColor="text1"/>
          <w:sz w:val="20"/>
          <w:szCs w:val="20"/>
          <w:u w:val="single"/>
        </w:rPr>
      </w:pPr>
    </w:p>
    <w:p w14:paraId="52617589" w14:textId="77777777" w:rsidR="0033631C" w:rsidRPr="00426934" w:rsidRDefault="0033631C" w:rsidP="005752D7">
      <w:pPr>
        <w:rPr>
          <w:color w:val="000000" w:themeColor="text1"/>
          <w:sz w:val="20"/>
          <w:szCs w:val="20"/>
          <w:u w:val="single"/>
        </w:rPr>
      </w:pPr>
    </w:p>
    <w:p w14:paraId="3C7DA7FB" w14:textId="4B9D5ED2" w:rsidR="00856C56" w:rsidRDefault="001C37A3" w:rsidP="00856C56">
      <w:pPr>
        <w:pStyle w:val="Heading1"/>
        <w:jc w:val="center"/>
        <w:rPr>
          <w:b/>
          <w:sz w:val="40"/>
        </w:rPr>
      </w:pPr>
      <w:r w:rsidRPr="001C37A3">
        <w:rPr>
          <w:b/>
          <w:sz w:val="40"/>
        </w:rPr>
        <w:lastRenderedPageBreak/>
        <w:t>Residential Additions</w:t>
      </w:r>
    </w:p>
    <w:p w14:paraId="66C4360F" w14:textId="3E0C9614" w:rsidR="00856C56" w:rsidRPr="00431D6C" w:rsidRDefault="00856C56" w:rsidP="00431D6C">
      <w:pPr>
        <w:spacing w:before="240"/>
        <w:jc w:val="center"/>
        <w:rPr>
          <w:b/>
          <w:sz w:val="24"/>
        </w:rPr>
      </w:pPr>
      <w:r>
        <w:rPr>
          <w:b/>
          <w:sz w:val="24"/>
        </w:rPr>
        <w:t>Application Submittal Checklist &amp; Naming Convention</w:t>
      </w:r>
    </w:p>
    <w:p w14:paraId="7613D563" w14:textId="77777777" w:rsidR="00472C18" w:rsidRPr="00426934" w:rsidRDefault="00A5751C" w:rsidP="00391EA4">
      <w:pPr>
        <w:pStyle w:val="ListParagraph"/>
        <w:spacing w:after="0" w:line="240" w:lineRule="auto"/>
        <w:ind w:left="360"/>
        <w:jc w:val="both"/>
        <w:rPr>
          <w:rFonts w:eastAsiaTheme="majorEastAsia" w:cstheme="minorHAnsi"/>
          <w:bCs/>
          <w:color w:val="000000" w:themeColor="text1"/>
        </w:rPr>
      </w:pPr>
      <w:r w:rsidRPr="00472C18">
        <w:rPr>
          <w:rFonts w:eastAsiaTheme="majorEastAsia" w:cstheme="minorHAnsi"/>
          <w:bCs/>
          <w:color w:val="000000" w:themeColor="text1"/>
        </w:rPr>
        <w:t xml:space="preserve">An </w:t>
      </w:r>
      <w:r w:rsidR="00856C56" w:rsidRPr="00426934">
        <w:rPr>
          <w:rFonts w:eastAsiaTheme="majorEastAsia" w:cstheme="minorHAnsi"/>
          <w:bCs/>
          <w:color w:val="000000" w:themeColor="text1"/>
        </w:rPr>
        <w:t xml:space="preserve">addition is an </w:t>
      </w:r>
      <w:r w:rsidRPr="00426934">
        <w:rPr>
          <w:rFonts w:eastAsiaTheme="majorEastAsia" w:cstheme="minorHAnsi"/>
          <w:bCs/>
          <w:color w:val="000000" w:themeColor="text1"/>
        </w:rPr>
        <w:t xml:space="preserve">extension of the </w:t>
      </w:r>
      <w:r w:rsidR="00B21C26" w:rsidRPr="00426934">
        <w:rPr>
          <w:rFonts w:eastAsiaTheme="majorEastAsia" w:cstheme="minorHAnsi"/>
          <w:bCs/>
          <w:color w:val="000000" w:themeColor="text1"/>
        </w:rPr>
        <w:t xml:space="preserve">heated </w:t>
      </w:r>
      <w:r w:rsidRPr="00426934">
        <w:rPr>
          <w:rFonts w:eastAsiaTheme="majorEastAsia" w:cstheme="minorHAnsi"/>
          <w:bCs/>
          <w:color w:val="000000" w:themeColor="text1"/>
        </w:rPr>
        <w:t>area, height or overall footprint of an</w:t>
      </w:r>
      <w:r w:rsidR="00B21C26" w:rsidRPr="00426934">
        <w:rPr>
          <w:rFonts w:eastAsiaTheme="majorEastAsia" w:cstheme="minorHAnsi"/>
          <w:bCs/>
          <w:color w:val="000000" w:themeColor="text1"/>
        </w:rPr>
        <w:t xml:space="preserve"> </w:t>
      </w:r>
      <w:r w:rsidRPr="00426934">
        <w:rPr>
          <w:rFonts w:eastAsiaTheme="majorEastAsia" w:cstheme="minorHAnsi"/>
          <w:bCs/>
          <w:color w:val="000000" w:themeColor="text1"/>
        </w:rPr>
        <w:t>existing one– or two-family dwelling</w:t>
      </w:r>
      <w:r w:rsidR="001C37A3" w:rsidRPr="00426934">
        <w:rPr>
          <w:rFonts w:cstheme="minorHAnsi"/>
          <w:color w:val="000000" w:themeColor="text1"/>
        </w:rPr>
        <w:t>)</w:t>
      </w:r>
      <w:r w:rsidR="00B21C26" w:rsidRPr="00426934">
        <w:rPr>
          <w:rFonts w:cstheme="minorHAnsi"/>
          <w:color w:val="000000" w:themeColor="text1"/>
        </w:rPr>
        <w:t xml:space="preserve">. Please see Residential Alterations for covered porches or deck extensions. </w:t>
      </w:r>
    </w:p>
    <w:p w14:paraId="1C3973C0" w14:textId="77777777" w:rsidR="00472C18" w:rsidRPr="00426934" w:rsidRDefault="00472C18" w:rsidP="00472C18">
      <w:pPr>
        <w:pStyle w:val="ListParagraph"/>
        <w:spacing w:after="0" w:line="240" w:lineRule="auto"/>
        <w:ind w:left="360"/>
        <w:rPr>
          <w:color w:val="000000" w:themeColor="text1"/>
        </w:rPr>
      </w:pPr>
    </w:p>
    <w:p w14:paraId="1FB7AED4" w14:textId="4D2EECA6" w:rsidR="00101C31" w:rsidRPr="00426934" w:rsidRDefault="00101C31" w:rsidP="00472C18">
      <w:pPr>
        <w:pStyle w:val="ListParagraph"/>
        <w:spacing w:after="0" w:line="240" w:lineRule="auto"/>
        <w:ind w:left="360"/>
        <w:rPr>
          <w:rFonts w:eastAsiaTheme="majorEastAsia" w:cstheme="minorHAnsi"/>
          <w:bCs/>
          <w:color w:val="000000" w:themeColor="text1"/>
        </w:rPr>
      </w:pPr>
      <w:r w:rsidRPr="00426934">
        <w:rPr>
          <w:color w:val="000000" w:themeColor="text1"/>
        </w:rPr>
        <w:t>All items must be uploaded AT TIME OF SUBMITTAL. If not, the permit will be DENIED</w:t>
      </w:r>
      <w:r w:rsidR="00B21C26" w:rsidRPr="00426934">
        <w:rPr>
          <w:color w:val="000000" w:themeColor="text1"/>
        </w:rPr>
        <w:t>.</w:t>
      </w:r>
      <w:r w:rsidRPr="00426934">
        <w:rPr>
          <w:color w:val="000000" w:themeColor="text1"/>
        </w:rPr>
        <w:t xml:space="preserve"> We process permits in the order they are received. If your permit is returned you will go to the bottom of the queue.</w:t>
      </w:r>
    </w:p>
    <w:p w14:paraId="64BAAC9E" w14:textId="77777777" w:rsidR="00FD3976" w:rsidRPr="00426934" w:rsidRDefault="001C37A3" w:rsidP="00472C18">
      <w:pPr>
        <w:spacing w:before="360"/>
        <w:rPr>
          <w:b/>
          <w:color w:val="000000" w:themeColor="text1"/>
          <w:sz w:val="28"/>
          <w:u w:val="single"/>
        </w:rPr>
      </w:pPr>
      <w:r w:rsidRPr="00426934">
        <w:rPr>
          <w:b/>
          <w:color w:val="000000" w:themeColor="text1"/>
          <w:sz w:val="28"/>
          <w:u w:val="single"/>
        </w:rPr>
        <w:t>Residential Additions</w:t>
      </w:r>
    </w:p>
    <w:p w14:paraId="687D0CAD" w14:textId="77777777" w:rsidR="00101C31" w:rsidRPr="009E6400" w:rsidRDefault="00FD3976" w:rsidP="009E6400">
      <w:pPr>
        <w:pStyle w:val="ListParagraph"/>
        <w:numPr>
          <w:ilvl w:val="0"/>
          <w:numId w:val="25"/>
        </w:numPr>
        <w:jc w:val="both"/>
        <w:rPr>
          <w:b/>
          <w:sz w:val="24"/>
        </w:rPr>
      </w:pPr>
      <w:r w:rsidRPr="009E6400">
        <w:rPr>
          <w:sz w:val="24"/>
        </w:rPr>
        <w:t xml:space="preserve">Application Packet. All items must be submitted in </w:t>
      </w:r>
      <w:r w:rsidRPr="009E6400">
        <w:rPr>
          <w:b/>
          <w:sz w:val="24"/>
          <w:u w:val="single"/>
        </w:rPr>
        <w:t>one</w:t>
      </w:r>
      <w:r w:rsidRPr="009E6400">
        <w:rPr>
          <w:b/>
          <w:sz w:val="24"/>
        </w:rPr>
        <w:t xml:space="preserve"> PDF file in the order listed below.</w:t>
      </w:r>
    </w:p>
    <w:p w14:paraId="205C3C8A" w14:textId="77777777" w:rsidR="00101C31" w:rsidRPr="00101C31" w:rsidRDefault="00101C31" w:rsidP="00101C31">
      <w:pPr>
        <w:jc w:val="both"/>
        <w:rPr>
          <w:b/>
          <w:sz w:val="24"/>
          <w:u w:val="single"/>
        </w:rPr>
      </w:pPr>
      <w:r w:rsidRPr="00101C31">
        <w:rPr>
          <w:b/>
          <w:sz w:val="24"/>
          <w:u w:val="single"/>
        </w:rPr>
        <w:t>Naming Convention:</w:t>
      </w:r>
    </w:p>
    <w:p w14:paraId="0D8B3EFF" w14:textId="77777777" w:rsidR="00FD3976" w:rsidRPr="00763CFF" w:rsidRDefault="00FD3976" w:rsidP="009B3068">
      <w:pPr>
        <w:pStyle w:val="ListParagraph"/>
        <w:numPr>
          <w:ilvl w:val="0"/>
          <w:numId w:val="13"/>
        </w:numPr>
        <w:jc w:val="both"/>
        <w:rPr>
          <w:sz w:val="24"/>
        </w:rPr>
      </w:pPr>
      <w:r w:rsidRPr="00E42D1C">
        <w:rPr>
          <w:sz w:val="24"/>
        </w:rPr>
        <w:t xml:space="preserve">Name the file: </w:t>
      </w:r>
      <w:r w:rsidRPr="00E42D1C">
        <w:rPr>
          <w:i/>
          <w:sz w:val="24"/>
        </w:rPr>
        <w:t>Submittal (current date).</w:t>
      </w:r>
      <w:r w:rsidRPr="00E42D1C">
        <w:rPr>
          <w:sz w:val="24"/>
        </w:rPr>
        <w:t xml:space="preserve"> </w:t>
      </w:r>
      <w:r w:rsidRPr="00E42D1C">
        <w:rPr>
          <w:b/>
          <w:sz w:val="24"/>
        </w:rPr>
        <w:t>Example:</w:t>
      </w:r>
      <w:r w:rsidRPr="00E42D1C">
        <w:rPr>
          <w:sz w:val="24"/>
        </w:rPr>
        <w:t xml:space="preserve"> </w:t>
      </w:r>
      <w:r w:rsidRPr="00E42D1C">
        <w:rPr>
          <w:b/>
          <w:sz w:val="24"/>
        </w:rPr>
        <w:t>Submittal 7-18-19</w:t>
      </w:r>
      <w:r w:rsidRPr="00E42D1C">
        <w:rPr>
          <w:sz w:val="24"/>
        </w:rPr>
        <w:t xml:space="preserve">. Any subsequent re-submittals should be named using the same format, </w:t>
      </w:r>
      <w:r w:rsidRPr="00E42D1C">
        <w:rPr>
          <w:i/>
          <w:sz w:val="24"/>
        </w:rPr>
        <w:t>Submittal (current date).</w:t>
      </w:r>
    </w:p>
    <w:p w14:paraId="102D70CD" w14:textId="6C181A6E" w:rsidR="00763CFF" w:rsidRPr="00426934" w:rsidRDefault="00763CFF" w:rsidP="00472C18">
      <w:pPr>
        <w:pStyle w:val="ListParagraph"/>
        <w:numPr>
          <w:ilvl w:val="0"/>
          <w:numId w:val="13"/>
        </w:numPr>
        <w:jc w:val="both"/>
        <w:rPr>
          <w:color w:val="000000" w:themeColor="text1"/>
          <w:sz w:val="24"/>
        </w:rPr>
      </w:pPr>
      <w:r w:rsidRPr="00426934">
        <w:rPr>
          <w:iCs/>
          <w:color w:val="000000" w:themeColor="text1"/>
          <w:sz w:val="24"/>
        </w:rPr>
        <w:t xml:space="preserve">Additional submittals should also include a list of changes made with a reference to plan page numbers as appropriate. Name the file: </w:t>
      </w:r>
      <w:r w:rsidRPr="00426934">
        <w:rPr>
          <w:i/>
          <w:color w:val="000000" w:themeColor="text1"/>
          <w:sz w:val="24"/>
        </w:rPr>
        <w:t>Resubmittal Change List (current date) Example: Resubmittal Change List 7-18-19.</w:t>
      </w:r>
    </w:p>
    <w:p w14:paraId="31FC6D57" w14:textId="77777777" w:rsidR="00101C31" w:rsidRPr="00E3219B" w:rsidRDefault="00101C31" w:rsidP="00101C31">
      <w:pPr>
        <w:jc w:val="both"/>
        <w:rPr>
          <w:sz w:val="24"/>
        </w:rPr>
      </w:pPr>
      <w:r w:rsidRPr="00101C31">
        <w:rPr>
          <w:b/>
          <w:sz w:val="24"/>
          <w:u w:val="single"/>
        </w:rPr>
        <w:t>Required Submittal Documents</w:t>
      </w:r>
      <w:r w:rsidRPr="00E3219B">
        <w:rPr>
          <w:b/>
          <w:sz w:val="24"/>
        </w:rPr>
        <w:t xml:space="preserve"> </w:t>
      </w:r>
      <w:r w:rsidRPr="00E3219B">
        <w:rPr>
          <w:sz w:val="24"/>
        </w:rPr>
        <w:t xml:space="preserve">for </w:t>
      </w:r>
      <w:r w:rsidR="00687EAB" w:rsidRPr="00E3219B">
        <w:rPr>
          <w:sz w:val="24"/>
        </w:rPr>
        <w:t xml:space="preserve">New </w:t>
      </w:r>
      <w:r w:rsidR="0008525C" w:rsidRPr="00E3219B">
        <w:rPr>
          <w:sz w:val="24"/>
        </w:rPr>
        <w:t xml:space="preserve">Room </w:t>
      </w:r>
      <w:r w:rsidRPr="00E3219B">
        <w:rPr>
          <w:sz w:val="24"/>
        </w:rPr>
        <w:t xml:space="preserve">Additions, </w:t>
      </w:r>
      <w:r w:rsidR="00687EAB" w:rsidRPr="00E3219B">
        <w:rPr>
          <w:sz w:val="24"/>
        </w:rPr>
        <w:t xml:space="preserve">Attached </w:t>
      </w:r>
      <w:r w:rsidRPr="00E3219B">
        <w:rPr>
          <w:sz w:val="24"/>
        </w:rPr>
        <w:t>Garages</w:t>
      </w:r>
      <w:r w:rsidR="00687EAB" w:rsidRPr="00E3219B">
        <w:rPr>
          <w:sz w:val="24"/>
        </w:rPr>
        <w:t xml:space="preserve"> and</w:t>
      </w:r>
      <w:r w:rsidRPr="00E3219B">
        <w:rPr>
          <w:sz w:val="24"/>
        </w:rPr>
        <w:t xml:space="preserve"> Sunrooms</w:t>
      </w:r>
      <w:r w:rsidR="00687EAB" w:rsidRPr="00E3219B">
        <w:rPr>
          <w:sz w:val="24"/>
        </w:rPr>
        <w:t>, attached garage enclosures to be used for living area</w:t>
      </w:r>
      <w:r w:rsidR="0008525C" w:rsidRPr="00E3219B">
        <w:rPr>
          <w:sz w:val="24"/>
        </w:rPr>
        <w:t>, etc.</w:t>
      </w:r>
      <w:r w:rsidRPr="00E3219B">
        <w:rPr>
          <w:sz w:val="24"/>
        </w:rPr>
        <w:t>:</w:t>
      </w:r>
    </w:p>
    <w:p w14:paraId="3BFB7EFE" w14:textId="77777777" w:rsidR="00101C31" w:rsidRDefault="00FD3976" w:rsidP="009B3068">
      <w:pPr>
        <w:pStyle w:val="ListParagraph"/>
        <w:numPr>
          <w:ilvl w:val="0"/>
          <w:numId w:val="10"/>
        </w:numPr>
        <w:spacing w:after="360"/>
        <w:rPr>
          <w:sz w:val="24"/>
        </w:rPr>
      </w:pPr>
      <w:r w:rsidRPr="004F1FC5">
        <w:rPr>
          <w:b/>
          <w:sz w:val="24"/>
          <w:u w:val="single"/>
        </w:rPr>
        <w:t>Site Plan</w:t>
      </w:r>
      <w:r w:rsidRPr="004F1FC5">
        <w:rPr>
          <w:b/>
          <w:sz w:val="24"/>
        </w:rPr>
        <w:t>.</w:t>
      </w:r>
      <w:r w:rsidRPr="004F1FC5">
        <w:rPr>
          <w:sz w:val="24"/>
        </w:rPr>
        <w:t xml:space="preserve"> </w:t>
      </w:r>
      <w:r w:rsidR="00595897" w:rsidRPr="004F1FC5">
        <w:rPr>
          <w:sz w:val="24"/>
        </w:rPr>
        <w:t xml:space="preserve">A site plan is a detailed drawing which depicts the current and proposed structures on a parcel of land. </w:t>
      </w:r>
      <w:r w:rsidR="00101C31" w:rsidRPr="004F1FC5">
        <w:rPr>
          <w:sz w:val="24"/>
        </w:rPr>
        <w:t>A site plan is required for any permit request consisting of adding to the footprint of the current structure</w:t>
      </w:r>
      <w:r w:rsidR="001C37A3">
        <w:rPr>
          <w:sz w:val="24"/>
        </w:rPr>
        <w:t>.</w:t>
      </w:r>
    </w:p>
    <w:p w14:paraId="3A43AEB1" w14:textId="77777777" w:rsidR="004F1FC5" w:rsidRPr="004F1FC5" w:rsidRDefault="004F1FC5" w:rsidP="004F1FC5">
      <w:pPr>
        <w:pStyle w:val="ListParagraph"/>
        <w:spacing w:after="360"/>
        <w:ind w:left="1440"/>
        <w:rPr>
          <w:sz w:val="24"/>
        </w:rPr>
      </w:pPr>
    </w:p>
    <w:p w14:paraId="51917CAA" w14:textId="77777777" w:rsidR="004F1FC5" w:rsidRPr="004F1FC5" w:rsidRDefault="00FD3976" w:rsidP="009B3068">
      <w:pPr>
        <w:pStyle w:val="ListParagraph"/>
        <w:numPr>
          <w:ilvl w:val="1"/>
          <w:numId w:val="5"/>
        </w:numPr>
        <w:spacing w:before="240"/>
        <w:rPr>
          <w:i/>
          <w:sz w:val="20"/>
          <w:u w:val="single"/>
        </w:rPr>
      </w:pPr>
      <w:r w:rsidRPr="00465285">
        <w:rPr>
          <w:b/>
          <w:i/>
          <w:sz w:val="24"/>
          <w:u w:val="single"/>
        </w:rPr>
        <w:t>Site Plan Requirements</w:t>
      </w:r>
      <w:r w:rsidRPr="009B7065">
        <w:rPr>
          <w:i/>
          <w:sz w:val="24"/>
          <w:u w:val="single"/>
        </w:rPr>
        <w:t>:</w:t>
      </w:r>
      <w:r w:rsidR="004F1FC5" w:rsidRPr="004F1FC5">
        <w:rPr>
          <w:sz w:val="24"/>
        </w:rPr>
        <w:t xml:space="preserve"> </w:t>
      </w:r>
    </w:p>
    <w:p w14:paraId="556860B8" w14:textId="77777777" w:rsidR="00FD3976" w:rsidRPr="004F1FC5" w:rsidRDefault="004F1FC5" w:rsidP="004F1FC5">
      <w:pPr>
        <w:pStyle w:val="ListParagraph"/>
        <w:spacing w:after="0"/>
        <w:ind w:left="1080" w:firstLine="360"/>
        <w:rPr>
          <w:sz w:val="24"/>
        </w:rPr>
      </w:pPr>
      <w:r w:rsidRPr="004F1FC5">
        <w:rPr>
          <w:sz w:val="24"/>
        </w:rPr>
        <w:t xml:space="preserve">*A site plan submitted not meeting </w:t>
      </w:r>
      <w:r w:rsidRPr="004F1FC5">
        <w:rPr>
          <w:b/>
          <w:sz w:val="24"/>
          <w:u w:val="single"/>
        </w:rPr>
        <w:t>all</w:t>
      </w:r>
      <w:r w:rsidRPr="004F1FC5">
        <w:rPr>
          <w:sz w:val="24"/>
        </w:rPr>
        <w:t xml:space="preserve"> these requirements will be returned.</w:t>
      </w:r>
    </w:p>
    <w:p w14:paraId="20536051" w14:textId="77777777" w:rsidR="00FD3976" w:rsidRPr="00882010" w:rsidRDefault="00FD3976" w:rsidP="009B3068">
      <w:pPr>
        <w:pStyle w:val="ListParagraph"/>
        <w:numPr>
          <w:ilvl w:val="0"/>
          <w:numId w:val="2"/>
        </w:numPr>
        <w:rPr>
          <w:sz w:val="24"/>
        </w:rPr>
      </w:pPr>
      <w:r w:rsidRPr="00882010">
        <w:rPr>
          <w:sz w:val="24"/>
          <w:u w:val="double"/>
        </w:rPr>
        <w:t xml:space="preserve">Must be drawn to scale. </w:t>
      </w:r>
      <w:r w:rsidRPr="009B7065">
        <w:rPr>
          <w:sz w:val="24"/>
        </w:rPr>
        <w:t>(1</w:t>
      </w:r>
      <w:r w:rsidR="00835B5B">
        <w:rPr>
          <w:sz w:val="24"/>
        </w:rPr>
        <w:t>”</w:t>
      </w:r>
      <w:r w:rsidRPr="009B7065">
        <w:rPr>
          <w:sz w:val="24"/>
        </w:rPr>
        <w:t>= 10, 20, 30, etc</w:t>
      </w:r>
      <w:r>
        <w:rPr>
          <w:sz w:val="24"/>
        </w:rPr>
        <w:t>.</w:t>
      </w:r>
      <w:r w:rsidRPr="009B7065">
        <w:rPr>
          <w:sz w:val="24"/>
        </w:rPr>
        <w:t>)</w:t>
      </w:r>
    </w:p>
    <w:p w14:paraId="39A2C55D" w14:textId="77777777" w:rsidR="00FD3976" w:rsidRDefault="00FD3976" w:rsidP="009B3068">
      <w:pPr>
        <w:pStyle w:val="ListParagraph"/>
        <w:numPr>
          <w:ilvl w:val="0"/>
          <w:numId w:val="2"/>
        </w:numPr>
        <w:rPr>
          <w:sz w:val="24"/>
        </w:rPr>
      </w:pPr>
      <w:r>
        <w:rPr>
          <w:sz w:val="24"/>
        </w:rPr>
        <w:t>Must include the following:</w:t>
      </w:r>
    </w:p>
    <w:p w14:paraId="353AB61D" w14:textId="77777777" w:rsidR="00431D6C" w:rsidRDefault="00431D6C" w:rsidP="00431D6C">
      <w:pPr>
        <w:pStyle w:val="ListParagraph"/>
        <w:numPr>
          <w:ilvl w:val="1"/>
          <w:numId w:val="2"/>
        </w:numPr>
        <w:rPr>
          <w:sz w:val="24"/>
        </w:rPr>
      </w:pPr>
      <w:r>
        <w:rPr>
          <w:sz w:val="24"/>
        </w:rPr>
        <w:t>Subdivision Name, Phase Number, Lot Number, Block Number</w:t>
      </w:r>
    </w:p>
    <w:p w14:paraId="28694224" w14:textId="77777777" w:rsidR="00431D6C" w:rsidRDefault="00431D6C" w:rsidP="00431D6C">
      <w:pPr>
        <w:pStyle w:val="ListParagraph"/>
        <w:numPr>
          <w:ilvl w:val="1"/>
          <w:numId w:val="2"/>
        </w:numPr>
        <w:rPr>
          <w:sz w:val="24"/>
        </w:rPr>
      </w:pPr>
      <w:r>
        <w:rPr>
          <w:sz w:val="24"/>
        </w:rPr>
        <w:t>ALL Building Setbacks distances of proposed structure</w:t>
      </w:r>
    </w:p>
    <w:p w14:paraId="691B1D1E" w14:textId="77777777" w:rsidR="00431D6C" w:rsidRPr="007B08DB" w:rsidRDefault="00431D6C" w:rsidP="00431D6C">
      <w:pPr>
        <w:pStyle w:val="ListParagraph"/>
        <w:numPr>
          <w:ilvl w:val="1"/>
          <w:numId w:val="2"/>
        </w:numPr>
        <w:rPr>
          <w:sz w:val="24"/>
        </w:rPr>
      </w:pPr>
      <w:r w:rsidRPr="007B08DB">
        <w:rPr>
          <w:sz w:val="24"/>
        </w:rPr>
        <w:t>ALL Easements and Right of Way dimensions stated and labeled</w:t>
      </w:r>
    </w:p>
    <w:p w14:paraId="5038F106" w14:textId="77777777" w:rsidR="00431D6C" w:rsidRPr="007B08DB" w:rsidRDefault="00431D6C" w:rsidP="00431D6C">
      <w:pPr>
        <w:pStyle w:val="ListParagraph"/>
        <w:numPr>
          <w:ilvl w:val="1"/>
          <w:numId w:val="2"/>
        </w:numPr>
        <w:rPr>
          <w:sz w:val="24"/>
        </w:rPr>
      </w:pPr>
      <w:r w:rsidRPr="007B08DB">
        <w:rPr>
          <w:sz w:val="24"/>
        </w:rPr>
        <w:t>ALL property lines and their dimensions stated and labeled</w:t>
      </w:r>
    </w:p>
    <w:p w14:paraId="338346F3" w14:textId="77777777" w:rsidR="00431D6C" w:rsidRPr="007B08DB" w:rsidRDefault="00431D6C" w:rsidP="00431D6C">
      <w:pPr>
        <w:pStyle w:val="ListParagraph"/>
        <w:numPr>
          <w:ilvl w:val="1"/>
          <w:numId w:val="2"/>
        </w:numPr>
        <w:rPr>
          <w:sz w:val="24"/>
        </w:rPr>
      </w:pPr>
      <w:r w:rsidRPr="007B08DB">
        <w:rPr>
          <w:sz w:val="24"/>
        </w:rPr>
        <w:t>Proposed and/or existing Sidewalk(s) and Driveway drawn and labeled</w:t>
      </w:r>
    </w:p>
    <w:p w14:paraId="4E45B4F7" w14:textId="77777777" w:rsidR="00431D6C" w:rsidRPr="007B08DB" w:rsidRDefault="00431D6C" w:rsidP="00431D6C">
      <w:pPr>
        <w:pStyle w:val="ListParagraph"/>
        <w:numPr>
          <w:ilvl w:val="1"/>
          <w:numId w:val="2"/>
        </w:numPr>
        <w:rPr>
          <w:sz w:val="24"/>
        </w:rPr>
      </w:pPr>
      <w:r w:rsidRPr="007B08DB">
        <w:rPr>
          <w:sz w:val="24"/>
        </w:rPr>
        <w:t>Proposed retaining walls with dimensions</w:t>
      </w:r>
    </w:p>
    <w:p w14:paraId="633C35A7" w14:textId="77777777" w:rsidR="00431D6C" w:rsidRPr="007B08DB" w:rsidRDefault="00431D6C" w:rsidP="00431D6C">
      <w:pPr>
        <w:pStyle w:val="ListParagraph"/>
        <w:numPr>
          <w:ilvl w:val="1"/>
          <w:numId w:val="2"/>
        </w:numPr>
        <w:rPr>
          <w:sz w:val="24"/>
        </w:rPr>
      </w:pPr>
      <w:r w:rsidRPr="007B08DB">
        <w:rPr>
          <w:sz w:val="24"/>
        </w:rPr>
        <w:t>Utility line locations and connections. (Electric, water, sewer and gas)</w:t>
      </w:r>
    </w:p>
    <w:p w14:paraId="17E34447" w14:textId="77777777" w:rsidR="00431D6C" w:rsidRPr="007B08DB" w:rsidRDefault="00431D6C" w:rsidP="00431D6C">
      <w:pPr>
        <w:pStyle w:val="ListParagraph"/>
        <w:numPr>
          <w:ilvl w:val="1"/>
          <w:numId w:val="2"/>
        </w:numPr>
        <w:rPr>
          <w:sz w:val="24"/>
        </w:rPr>
      </w:pPr>
      <w:r w:rsidRPr="007B08DB">
        <w:rPr>
          <w:sz w:val="24"/>
        </w:rPr>
        <w:t>Tree locations</w:t>
      </w:r>
    </w:p>
    <w:p w14:paraId="04BF0DE5" w14:textId="77777777" w:rsidR="00431D6C" w:rsidRDefault="00431D6C" w:rsidP="00431D6C">
      <w:pPr>
        <w:pStyle w:val="ListParagraph"/>
        <w:numPr>
          <w:ilvl w:val="1"/>
          <w:numId w:val="2"/>
        </w:numPr>
        <w:rPr>
          <w:color w:val="000000" w:themeColor="text1"/>
          <w:sz w:val="24"/>
        </w:rPr>
      </w:pPr>
      <w:r w:rsidRPr="00426934">
        <w:rPr>
          <w:color w:val="000000" w:themeColor="text1"/>
          <w:sz w:val="24"/>
        </w:rPr>
        <w:t>Name(s) of adjacent streets</w:t>
      </w:r>
    </w:p>
    <w:p w14:paraId="6B9E9D0A" w14:textId="77777777" w:rsidR="00431D6C" w:rsidRDefault="00431D6C" w:rsidP="00431D6C">
      <w:pPr>
        <w:pStyle w:val="ListParagraph"/>
        <w:ind w:left="1440"/>
        <w:rPr>
          <w:b/>
        </w:rPr>
      </w:pPr>
    </w:p>
    <w:p w14:paraId="170FA932" w14:textId="7F57EFFC" w:rsidR="00431D6C" w:rsidRPr="00431D6C" w:rsidRDefault="00431D6C" w:rsidP="00EF59D2">
      <w:pPr>
        <w:pStyle w:val="ListParagraph"/>
        <w:ind w:left="1440"/>
        <w:jc w:val="right"/>
        <w:rPr>
          <w:sz w:val="24"/>
        </w:rPr>
      </w:pPr>
      <w:r w:rsidRPr="00431D6C">
        <w:rPr>
          <w:b/>
        </w:rPr>
        <w:t>Continued on next page…</w:t>
      </w:r>
    </w:p>
    <w:p w14:paraId="388B62C1" w14:textId="77777777" w:rsidR="00431D6C" w:rsidRDefault="00431D6C" w:rsidP="00431D6C">
      <w:pPr>
        <w:pStyle w:val="ListParagraph"/>
        <w:ind w:left="1440"/>
        <w:rPr>
          <w:color w:val="000000" w:themeColor="text1"/>
          <w:sz w:val="24"/>
        </w:rPr>
      </w:pPr>
    </w:p>
    <w:p w14:paraId="585EDE65" w14:textId="461DDF6F" w:rsidR="00FA03AF" w:rsidRDefault="00FA03AF" w:rsidP="00FA03AF">
      <w:pPr>
        <w:pStyle w:val="Heading1"/>
        <w:jc w:val="center"/>
        <w:rPr>
          <w:b/>
          <w:sz w:val="40"/>
        </w:rPr>
      </w:pPr>
      <w:r w:rsidRPr="001C37A3">
        <w:rPr>
          <w:b/>
          <w:sz w:val="40"/>
        </w:rPr>
        <w:lastRenderedPageBreak/>
        <w:t>Residential Additions</w:t>
      </w:r>
      <w:r>
        <w:rPr>
          <w:b/>
          <w:sz w:val="40"/>
        </w:rPr>
        <w:t xml:space="preserve"> Continued</w:t>
      </w:r>
    </w:p>
    <w:p w14:paraId="68259694" w14:textId="77777777" w:rsidR="00431D6C" w:rsidRPr="00FA03AF" w:rsidRDefault="00431D6C" w:rsidP="00FA03AF">
      <w:pPr>
        <w:rPr>
          <w:color w:val="000000" w:themeColor="text1"/>
          <w:sz w:val="24"/>
        </w:rPr>
      </w:pPr>
    </w:p>
    <w:p w14:paraId="53024862" w14:textId="77777777" w:rsidR="00431D6C" w:rsidRDefault="00431D6C" w:rsidP="00431D6C">
      <w:pPr>
        <w:pStyle w:val="ListParagraph"/>
        <w:ind w:left="1440"/>
        <w:rPr>
          <w:color w:val="000000" w:themeColor="text1"/>
          <w:sz w:val="24"/>
        </w:rPr>
      </w:pPr>
    </w:p>
    <w:p w14:paraId="49F9235E" w14:textId="77777777" w:rsidR="00391EA4" w:rsidRPr="00426934" w:rsidRDefault="00391EA4" w:rsidP="00431D6C">
      <w:pPr>
        <w:pStyle w:val="ListParagraph"/>
        <w:ind w:left="1440"/>
        <w:rPr>
          <w:color w:val="000000" w:themeColor="text1"/>
          <w:sz w:val="24"/>
        </w:rPr>
      </w:pPr>
    </w:p>
    <w:p w14:paraId="3084C337" w14:textId="77777777" w:rsidR="00431D6C" w:rsidRPr="00426934" w:rsidRDefault="00431D6C" w:rsidP="00431D6C">
      <w:pPr>
        <w:pStyle w:val="ListParagraph"/>
        <w:numPr>
          <w:ilvl w:val="1"/>
          <w:numId w:val="2"/>
        </w:numPr>
        <w:rPr>
          <w:color w:val="000000" w:themeColor="text1"/>
          <w:sz w:val="24"/>
        </w:rPr>
      </w:pPr>
      <w:r w:rsidRPr="00426934">
        <w:rPr>
          <w:color w:val="000000" w:themeColor="text1"/>
          <w:sz w:val="24"/>
        </w:rPr>
        <w:t>North Arrow</w:t>
      </w:r>
    </w:p>
    <w:p w14:paraId="7041D138" w14:textId="77777777" w:rsidR="00431D6C" w:rsidRDefault="00431D6C" w:rsidP="00431D6C">
      <w:pPr>
        <w:pStyle w:val="ListParagraph"/>
        <w:numPr>
          <w:ilvl w:val="1"/>
          <w:numId w:val="2"/>
        </w:numPr>
        <w:rPr>
          <w:color w:val="000000" w:themeColor="text1"/>
          <w:sz w:val="24"/>
        </w:rPr>
      </w:pPr>
      <w:r w:rsidRPr="00426934">
        <w:rPr>
          <w:color w:val="000000" w:themeColor="text1"/>
          <w:sz w:val="24"/>
        </w:rPr>
        <w:t>Scale at which the site plan is drawn. 1” = 20’</w:t>
      </w:r>
    </w:p>
    <w:p w14:paraId="2804530C" w14:textId="77777777" w:rsidR="00431D6C" w:rsidRPr="007B08DB" w:rsidRDefault="00431D6C" w:rsidP="00431D6C">
      <w:pPr>
        <w:pStyle w:val="ListParagraph"/>
        <w:numPr>
          <w:ilvl w:val="1"/>
          <w:numId w:val="2"/>
        </w:numPr>
        <w:rPr>
          <w:sz w:val="24"/>
        </w:rPr>
      </w:pPr>
      <w:r w:rsidRPr="007B08DB">
        <w:rPr>
          <w:sz w:val="24"/>
        </w:rPr>
        <w:t xml:space="preserve">Grading plans for the lot </w:t>
      </w:r>
    </w:p>
    <w:p w14:paraId="1D898E89" w14:textId="7E82DE15" w:rsidR="00326941" w:rsidRPr="007B08DB" w:rsidRDefault="00431D6C" w:rsidP="00431D6C">
      <w:pPr>
        <w:pStyle w:val="ListParagraph"/>
        <w:numPr>
          <w:ilvl w:val="1"/>
          <w:numId w:val="2"/>
        </w:numPr>
        <w:rPr>
          <w:sz w:val="24"/>
        </w:rPr>
      </w:pPr>
      <w:r w:rsidRPr="007B08DB">
        <w:rPr>
          <w:sz w:val="24"/>
        </w:rPr>
        <w:t xml:space="preserve">Ditch location and run off </w:t>
      </w:r>
    </w:p>
    <w:p w14:paraId="1808B54F" w14:textId="77777777" w:rsidR="00326941" w:rsidRPr="00426934" w:rsidRDefault="00326941" w:rsidP="007169F5">
      <w:pPr>
        <w:pStyle w:val="ListParagraph"/>
        <w:ind w:left="2160"/>
        <w:rPr>
          <w:color w:val="000000" w:themeColor="text1"/>
          <w:sz w:val="24"/>
        </w:rPr>
      </w:pPr>
    </w:p>
    <w:p w14:paraId="01E520E0" w14:textId="7E70D25A" w:rsidR="007169F5" w:rsidRPr="00426934" w:rsidRDefault="004F1FC5" w:rsidP="009B3068">
      <w:pPr>
        <w:pStyle w:val="ListParagraph"/>
        <w:numPr>
          <w:ilvl w:val="0"/>
          <w:numId w:val="10"/>
        </w:numPr>
        <w:rPr>
          <w:b/>
          <w:color w:val="000000" w:themeColor="text1"/>
          <w:sz w:val="24"/>
        </w:rPr>
      </w:pPr>
      <w:r w:rsidRPr="00426934">
        <w:rPr>
          <w:b/>
          <w:color w:val="000000" w:themeColor="text1"/>
          <w:sz w:val="24"/>
        </w:rPr>
        <w:t>Floorplan(s)</w:t>
      </w:r>
      <w:r w:rsidR="007169F5" w:rsidRPr="00426934">
        <w:rPr>
          <w:b/>
          <w:color w:val="000000" w:themeColor="text1"/>
          <w:sz w:val="24"/>
        </w:rPr>
        <w:t>-</w:t>
      </w:r>
      <w:r w:rsidR="007169F5" w:rsidRPr="00426934">
        <w:rPr>
          <w:color w:val="000000" w:themeColor="text1"/>
        </w:rPr>
        <w:t xml:space="preserve"> must be drawn to scale</w:t>
      </w:r>
    </w:p>
    <w:p w14:paraId="4E2AEF0A" w14:textId="49537448" w:rsidR="007169F5" w:rsidRPr="00426934" w:rsidRDefault="007169F5" w:rsidP="007169F5">
      <w:pPr>
        <w:pStyle w:val="ListParagraph"/>
        <w:numPr>
          <w:ilvl w:val="2"/>
          <w:numId w:val="30"/>
        </w:numPr>
        <w:rPr>
          <w:color w:val="000000" w:themeColor="text1"/>
          <w:sz w:val="24"/>
        </w:rPr>
      </w:pPr>
      <w:r w:rsidRPr="00426934">
        <w:rPr>
          <w:color w:val="000000" w:themeColor="text1"/>
          <w:sz w:val="24"/>
        </w:rPr>
        <w:t>Floorplan, all floors</w:t>
      </w:r>
      <w:r w:rsidR="00530445" w:rsidRPr="00426934">
        <w:rPr>
          <w:color w:val="000000" w:themeColor="text1"/>
          <w:sz w:val="24"/>
        </w:rPr>
        <w:t>.</w:t>
      </w:r>
      <w:r w:rsidRPr="00426934">
        <w:rPr>
          <w:color w:val="000000" w:themeColor="text1"/>
          <w:sz w:val="24"/>
        </w:rPr>
        <w:t xml:space="preserve"> Plans may not include bonus or flex space</w:t>
      </w:r>
    </w:p>
    <w:p w14:paraId="60213F48" w14:textId="77777777" w:rsidR="007169F5" w:rsidRPr="00426934" w:rsidRDefault="007169F5" w:rsidP="007169F5">
      <w:pPr>
        <w:pStyle w:val="ListParagraph"/>
        <w:numPr>
          <w:ilvl w:val="2"/>
          <w:numId w:val="30"/>
        </w:numPr>
        <w:rPr>
          <w:color w:val="000000" w:themeColor="text1"/>
          <w:sz w:val="24"/>
        </w:rPr>
      </w:pPr>
      <w:r w:rsidRPr="00426934">
        <w:rPr>
          <w:color w:val="000000" w:themeColor="text1"/>
          <w:sz w:val="24"/>
        </w:rPr>
        <w:t>Plans must include plumbing, mechanical, and electrical drawings</w:t>
      </w:r>
    </w:p>
    <w:p w14:paraId="7685862B" w14:textId="4A532B05" w:rsidR="007169F5" w:rsidRDefault="007169F5" w:rsidP="007169F5">
      <w:pPr>
        <w:pStyle w:val="ListParagraph"/>
        <w:numPr>
          <w:ilvl w:val="2"/>
          <w:numId w:val="30"/>
        </w:numPr>
        <w:rPr>
          <w:color w:val="000000" w:themeColor="text1"/>
          <w:sz w:val="24"/>
        </w:rPr>
      </w:pPr>
      <w:r w:rsidRPr="00426934">
        <w:rPr>
          <w:color w:val="000000" w:themeColor="text1"/>
          <w:sz w:val="24"/>
        </w:rPr>
        <w:t>Plans must include code analysis and a breakdown of heated and unheated square footage.</w:t>
      </w:r>
    </w:p>
    <w:p w14:paraId="5F0A17C9" w14:textId="77777777" w:rsidR="00C16006" w:rsidRPr="00426934" w:rsidRDefault="00C16006" w:rsidP="00C16006">
      <w:pPr>
        <w:pStyle w:val="ListParagraph"/>
        <w:ind w:left="1440"/>
        <w:rPr>
          <w:color w:val="000000" w:themeColor="text1"/>
          <w:sz w:val="24"/>
        </w:rPr>
      </w:pPr>
    </w:p>
    <w:p w14:paraId="0A04C269" w14:textId="77777777" w:rsidR="004F4DE0" w:rsidRDefault="007169F5" w:rsidP="004F4DE0">
      <w:pPr>
        <w:pStyle w:val="ListParagraph"/>
        <w:numPr>
          <w:ilvl w:val="0"/>
          <w:numId w:val="10"/>
        </w:numPr>
        <w:rPr>
          <w:color w:val="000000" w:themeColor="text1"/>
        </w:rPr>
      </w:pPr>
      <w:r w:rsidRPr="00426934">
        <w:rPr>
          <w:b/>
          <w:color w:val="000000" w:themeColor="text1"/>
          <w:sz w:val="24"/>
        </w:rPr>
        <w:t>Elevations</w:t>
      </w:r>
      <w:r w:rsidRPr="00426934">
        <w:rPr>
          <w:color w:val="000000" w:themeColor="text1"/>
          <w:sz w:val="24"/>
        </w:rPr>
        <w:t xml:space="preserve"> (</w:t>
      </w:r>
      <w:r w:rsidRPr="00426934">
        <w:rPr>
          <w:color w:val="000000" w:themeColor="text1"/>
        </w:rPr>
        <w:t>Indicating height of building and lowest eave on highest roof line dimensions.</w:t>
      </w:r>
      <w:r w:rsidR="004F4DE0">
        <w:rPr>
          <w:color w:val="000000" w:themeColor="text1"/>
        </w:rPr>
        <w:t xml:space="preserve">) </w:t>
      </w:r>
    </w:p>
    <w:p w14:paraId="15950FB1" w14:textId="77777777" w:rsidR="00C16006" w:rsidRDefault="00C16006" w:rsidP="00C16006">
      <w:pPr>
        <w:pStyle w:val="ListParagraph"/>
        <w:ind w:left="1260"/>
        <w:rPr>
          <w:color w:val="000000" w:themeColor="text1"/>
        </w:rPr>
      </w:pPr>
    </w:p>
    <w:p w14:paraId="3F33F9C8" w14:textId="585683A2" w:rsidR="004F4DE0" w:rsidRPr="007B08DB" w:rsidRDefault="004F4DE0" w:rsidP="004F4DE0">
      <w:pPr>
        <w:pStyle w:val="ListParagraph"/>
        <w:numPr>
          <w:ilvl w:val="0"/>
          <w:numId w:val="10"/>
        </w:numPr>
      </w:pPr>
      <w:r w:rsidRPr="007B08DB">
        <w:rPr>
          <w:b/>
          <w:sz w:val="24"/>
        </w:rPr>
        <w:t>Rainfall Mitigation Worksheet.</w:t>
      </w:r>
      <w:r w:rsidRPr="007B08DB">
        <w:rPr>
          <w:b/>
          <w:sz w:val="24"/>
        </w:rPr>
        <w:tab/>
      </w:r>
    </w:p>
    <w:p w14:paraId="4802421A" w14:textId="7D1B76F1" w:rsidR="004F4DE0" w:rsidRPr="007B08DB" w:rsidRDefault="004F4DE0" w:rsidP="004F4DE0">
      <w:pPr>
        <w:pStyle w:val="ListParagraph"/>
        <w:numPr>
          <w:ilvl w:val="1"/>
          <w:numId w:val="37"/>
        </w:numPr>
      </w:pPr>
      <w:r w:rsidRPr="007B08DB">
        <w:rPr>
          <w:sz w:val="24"/>
        </w:rPr>
        <w:t xml:space="preserve">All permits not linked to a </w:t>
      </w:r>
      <w:r w:rsidR="00357760" w:rsidRPr="007B08DB">
        <w:rPr>
          <w:sz w:val="24"/>
        </w:rPr>
        <w:t>Large-Scale</w:t>
      </w:r>
      <w:r w:rsidRPr="007B08DB">
        <w:rPr>
          <w:sz w:val="24"/>
        </w:rPr>
        <w:t xml:space="preserve"> Development will require the rainfall mitigation worksheet for any work that adds new impervious area to the lot, regardless of size.</w:t>
      </w:r>
    </w:p>
    <w:p w14:paraId="19AEAE1F" w14:textId="77777777" w:rsidR="004F4DE0" w:rsidRPr="007B08DB" w:rsidRDefault="004F4DE0" w:rsidP="004F4DE0">
      <w:pPr>
        <w:pStyle w:val="ListParagraph"/>
        <w:numPr>
          <w:ilvl w:val="2"/>
          <w:numId w:val="37"/>
        </w:numPr>
      </w:pPr>
      <w:r w:rsidRPr="007B08DB">
        <w:rPr>
          <w:sz w:val="24"/>
        </w:rPr>
        <w:t>Examples include:</w:t>
      </w:r>
    </w:p>
    <w:p w14:paraId="5D5AAA76" w14:textId="77777777" w:rsidR="004F4DE0" w:rsidRPr="007B08DB" w:rsidRDefault="004F4DE0" w:rsidP="004F4DE0">
      <w:pPr>
        <w:pStyle w:val="ListParagraph"/>
        <w:numPr>
          <w:ilvl w:val="3"/>
          <w:numId w:val="37"/>
        </w:numPr>
      </w:pPr>
      <w:r w:rsidRPr="007B08DB">
        <w:rPr>
          <w:sz w:val="24"/>
        </w:rPr>
        <w:t>Addition of roof area</w:t>
      </w:r>
    </w:p>
    <w:p w14:paraId="7A4A4A7A" w14:textId="77777777" w:rsidR="004F4DE0" w:rsidRPr="007B08DB" w:rsidRDefault="004F4DE0" w:rsidP="004F4DE0">
      <w:pPr>
        <w:pStyle w:val="ListParagraph"/>
        <w:numPr>
          <w:ilvl w:val="3"/>
          <w:numId w:val="37"/>
        </w:numPr>
      </w:pPr>
      <w:r w:rsidRPr="007B08DB">
        <w:rPr>
          <w:sz w:val="24"/>
        </w:rPr>
        <w:t>Swimming pools</w:t>
      </w:r>
    </w:p>
    <w:p w14:paraId="0F1833D1" w14:textId="77777777" w:rsidR="004F4DE0" w:rsidRPr="007B08DB" w:rsidRDefault="004F4DE0" w:rsidP="004F4DE0">
      <w:pPr>
        <w:pStyle w:val="ListParagraph"/>
        <w:numPr>
          <w:ilvl w:val="3"/>
          <w:numId w:val="37"/>
        </w:numPr>
      </w:pPr>
      <w:r w:rsidRPr="007B08DB">
        <w:rPr>
          <w:sz w:val="24"/>
        </w:rPr>
        <w:t>Sidewalk, parking pads, driveways</w:t>
      </w:r>
    </w:p>
    <w:p w14:paraId="700CF338" w14:textId="5EA12FBE" w:rsidR="004F1FC5" w:rsidRPr="00426934" w:rsidRDefault="004F1FC5" w:rsidP="007169F5">
      <w:pPr>
        <w:rPr>
          <w:b/>
          <w:color w:val="000000" w:themeColor="text1"/>
          <w:sz w:val="24"/>
        </w:rPr>
      </w:pPr>
    </w:p>
    <w:p w14:paraId="730DC0E9" w14:textId="77777777" w:rsidR="007169F5" w:rsidRDefault="007169F5" w:rsidP="007169F5">
      <w:pPr>
        <w:rPr>
          <w:color w:val="000000" w:themeColor="text1"/>
        </w:rPr>
      </w:pPr>
    </w:p>
    <w:p w14:paraId="24781B87" w14:textId="77777777" w:rsidR="00EF59D2" w:rsidRDefault="00EF59D2" w:rsidP="007169F5">
      <w:pPr>
        <w:rPr>
          <w:color w:val="000000" w:themeColor="text1"/>
        </w:rPr>
      </w:pPr>
    </w:p>
    <w:p w14:paraId="4FE6239D" w14:textId="77777777" w:rsidR="00EF59D2" w:rsidRPr="00426934" w:rsidRDefault="00EF59D2" w:rsidP="007169F5">
      <w:pPr>
        <w:rPr>
          <w:b/>
          <w:color w:val="000000" w:themeColor="text1"/>
          <w:sz w:val="24"/>
        </w:rPr>
      </w:pPr>
    </w:p>
    <w:p w14:paraId="6FFC22FD" w14:textId="77777777" w:rsidR="00326941" w:rsidRPr="00426934" w:rsidRDefault="00326941" w:rsidP="0063398B">
      <w:pPr>
        <w:pStyle w:val="Heading1"/>
        <w:spacing w:line="240" w:lineRule="auto"/>
        <w:jc w:val="center"/>
        <w:rPr>
          <w:rFonts w:cstheme="majorHAnsi"/>
          <w:b/>
          <w:color w:val="000000" w:themeColor="text1"/>
          <w:sz w:val="40"/>
        </w:rPr>
      </w:pPr>
      <w:bookmarkStart w:id="8" w:name="_Carport,_Patio_Cover,"/>
      <w:bookmarkStart w:id="9" w:name="_ACCESSORY_STRUCTURES"/>
      <w:bookmarkStart w:id="10" w:name="_Toc17796808"/>
      <w:bookmarkStart w:id="11" w:name="_Toc17796967"/>
      <w:bookmarkEnd w:id="8"/>
      <w:bookmarkEnd w:id="9"/>
    </w:p>
    <w:p w14:paraId="7B59FE7C" w14:textId="77777777" w:rsidR="00326941" w:rsidRDefault="00326941" w:rsidP="0063398B">
      <w:pPr>
        <w:pStyle w:val="Heading1"/>
        <w:spacing w:line="240" w:lineRule="auto"/>
        <w:jc w:val="center"/>
        <w:rPr>
          <w:rFonts w:cstheme="majorHAnsi"/>
          <w:b/>
          <w:sz w:val="40"/>
        </w:rPr>
      </w:pPr>
    </w:p>
    <w:p w14:paraId="6EBFBBE4" w14:textId="77777777" w:rsidR="00326941" w:rsidRDefault="00326941" w:rsidP="0063398B">
      <w:pPr>
        <w:pStyle w:val="Heading1"/>
        <w:spacing w:line="240" w:lineRule="auto"/>
        <w:jc w:val="center"/>
        <w:rPr>
          <w:rFonts w:cstheme="majorHAnsi"/>
          <w:b/>
          <w:sz w:val="40"/>
        </w:rPr>
      </w:pPr>
    </w:p>
    <w:p w14:paraId="0C89ED7A" w14:textId="77777777" w:rsidR="00326941" w:rsidRDefault="00326941" w:rsidP="00A432FB">
      <w:pPr>
        <w:pStyle w:val="Heading1"/>
        <w:spacing w:line="240" w:lineRule="auto"/>
        <w:rPr>
          <w:rFonts w:cstheme="majorHAnsi"/>
          <w:b/>
          <w:sz w:val="40"/>
        </w:rPr>
      </w:pPr>
    </w:p>
    <w:p w14:paraId="40DDCA64" w14:textId="77777777" w:rsidR="00A432FB" w:rsidRPr="00A432FB" w:rsidRDefault="00A432FB" w:rsidP="00A432FB"/>
    <w:p w14:paraId="1089E310" w14:textId="7F7A2928" w:rsidR="00FA1A5C" w:rsidRDefault="00FA1A5C" w:rsidP="00326941">
      <w:pPr>
        <w:pStyle w:val="Heading1"/>
        <w:spacing w:line="240" w:lineRule="auto"/>
        <w:jc w:val="center"/>
        <w:rPr>
          <w:rFonts w:cstheme="majorHAnsi"/>
          <w:b/>
          <w:sz w:val="40"/>
        </w:rPr>
      </w:pPr>
      <w:r w:rsidRPr="00046528">
        <w:rPr>
          <w:rFonts w:cstheme="majorHAnsi"/>
          <w:b/>
          <w:sz w:val="40"/>
        </w:rPr>
        <w:lastRenderedPageBreak/>
        <w:t>A</w:t>
      </w:r>
      <w:r>
        <w:rPr>
          <w:rFonts w:cstheme="majorHAnsi"/>
          <w:b/>
          <w:sz w:val="40"/>
        </w:rPr>
        <w:t>ccessory</w:t>
      </w:r>
      <w:r w:rsidRPr="00046528">
        <w:rPr>
          <w:rFonts w:cstheme="majorHAnsi"/>
          <w:b/>
          <w:sz w:val="40"/>
        </w:rPr>
        <w:t xml:space="preserve"> S</w:t>
      </w:r>
      <w:r>
        <w:rPr>
          <w:rFonts w:cstheme="majorHAnsi"/>
          <w:b/>
          <w:sz w:val="40"/>
        </w:rPr>
        <w:t>tructure</w:t>
      </w:r>
    </w:p>
    <w:p w14:paraId="2C329B19" w14:textId="77777777" w:rsidR="00772705" w:rsidRDefault="00597A73" w:rsidP="00772705">
      <w:pPr>
        <w:spacing w:before="240" w:after="0" w:line="240" w:lineRule="auto"/>
        <w:jc w:val="center"/>
        <w:rPr>
          <w:b/>
          <w:sz w:val="24"/>
        </w:rPr>
      </w:pPr>
      <w:r>
        <w:rPr>
          <w:b/>
          <w:sz w:val="24"/>
        </w:rPr>
        <w:t>Application Submittal Checklist &amp; Naming Convention</w:t>
      </w:r>
    </w:p>
    <w:p w14:paraId="450A17CB" w14:textId="174C0FF3" w:rsidR="007B061B" w:rsidRPr="00772705" w:rsidRDefault="00FA1A5C" w:rsidP="00772705">
      <w:pPr>
        <w:spacing w:before="240" w:after="0" w:line="240" w:lineRule="auto"/>
        <w:rPr>
          <w:b/>
          <w:sz w:val="24"/>
        </w:rPr>
      </w:pPr>
      <w:r w:rsidRPr="00426934">
        <w:rPr>
          <w:bCs/>
          <w:color w:val="000000" w:themeColor="text1"/>
        </w:rPr>
        <w:t xml:space="preserve">Residential Accessory Buildings are new buildings </w:t>
      </w:r>
      <w:r w:rsidRPr="00426934">
        <w:rPr>
          <w:b/>
          <w:color w:val="000000" w:themeColor="text1"/>
          <w:u w:val="single"/>
        </w:rPr>
        <w:t>detached</w:t>
      </w:r>
      <w:r w:rsidRPr="00426934">
        <w:rPr>
          <w:b/>
          <w:color w:val="000000" w:themeColor="text1"/>
        </w:rPr>
        <w:t xml:space="preserve"> </w:t>
      </w:r>
      <w:r w:rsidRPr="00426934">
        <w:rPr>
          <w:bCs/>
          <w:color w:val="000000" w:themeColor="text1"/>
        </w:rPr>
        <w:t>from the residence and structures accessory to and associated with a primary single-family structure. If the structure is</w:t>
      </w:r>
      <w:r w:rsidRPr="00426934">
        <w:rPr>
          <w:b/>
          <w:color w:val="000000" w:themeColor="text1"/>
        </w:rPr>
        <w:t xml:space="preserve"> </w:t>
      </w:r>
      <w:r w:rsidRPr="00426934">
        <w:rPr>
          <w:b/>
          <w:color w:val="000000" w:themeColor="text1"/>
          <w:u w:val="single"/>
        </w:rPr>
        <w:t>attached</w:t>
      </w:r>
      <w:r w:rsidRPr="00426934">
        <w:rPr>
          <w:bCs/>
          <w:color w:val="000000" w:themeColor="text1"/>
        </w:rPr>
        <w:t>, please</w:t>
      </w:r>
      <w:r w:rsidR="00772705">
        <w:rPr>
          <w:bCs/>
          <w:color w:val="000000" w:themeColor="text1"/>
        </w:rPr>
        <w:t xml:space="preserve"> </w:t>
      </w:r>
      <w:r w:rsidRPr="00426934">
        <w:rPr>
          <w:bCs/>
          <w:color w:val="000000" w:themeColor="text1"/>
        </w:rPr>
        <w:t xml:space="preserve">see the alteration permit. </w:t>
      </w:r>
      <w:r w:rsidR="007B061B" w:rsidRPr="00426934">
        <w:rPr>
          <w:b/>
          <w:color w:val="000000" w:themeColor="text1"/>
        </w:rPr>
        <w:t xml:space="preserve">                 </w:t>
      </w:r>
    </w:p>
    <w:p w14:paraId="2F3F8EAE" w14:textId="77777777" w:rsidR="007B061B" w:rsidRPr="00426934" w:rsidRDefault="007B061B" w:rsidP="007B061B">
      <w:pPr>
        <w:spacing w:before="120"/>
        <w:rPr>
          <w:color w:val="000000" w:themeColor="text1"/>
        </w:rPr>
      </w:pPr>
      <w:r w:rsidRPr="00426934">
        <w:rPr>
          <w:color w:val="000000" w:themeColor="text1"/>
        </w:rPr>
        <w:t>All items must be uploaded AT TIME OF SUBMITTAL. If not, the permit will be DENIED. We process permits in the order they are received. If your permit is returned you will go to the bottom of the queue.</w:t>
      </w:r>
    </w:p>
    <w:p w14:paraId="4A15F9AC" w14:textId="77777777" w:rsidR="00DA027B" w:rsidRPr="00426934" w:rsidRDefault="00DA027B" w:rsidP="00DA027B">
      <w:pPr>
        <w:pStyle w:val="Heading1"/>
        <w:numPr>
          <w:ilvl w:val="0"/>
          <w:numId w:val="8"/>
        </w:numPr>
        <w:spacing w:before="0"/>
        <w:rPr>
          <w:b/>
          <w:color w:val="000000" w:themeColor="text1"/>
          <w:sz w:val="22"/>
        </w:rPr>
      </w:pPr>
      <w:r w:rsidRPr="00426934">
        <w:rPr>
          <w:rFonts w:asciiTheme="minorHAnsi" w:eastAsiaTheme="minorHAnsi" w:hAnsiTheme="minorHAnsi" w:cstheme="minorBidi"/>
          <w:b/>
          <w:color w:val="000000" w:themeColor="text1"/>
          <w:sz w:val="28"/>
          <w:szCs w:val="22"/>
          <w:u w:val="single"/>
        </w:rPr>
        <w:t>Accessory Structures:</w:t>
      </w:r>
    </w:p>
    <w:p w14:paraId="3BDBAEC5" w14:textId="6368D88A" w:rsidR="00477810" w:rsidRPr="00426934" w:rsidRDefault="00DA027B" w:rsidP="00DA027B">
      <w:pPr>
        <w:pStyle w:val="Heading1"/>
        <w:spacing w:before="0"/>
        <w:ind w:left="1080" w:firstLine="60"/>
        <w:rPr>
          <w:b/>
          <w:color w:val="000000" w:themeColor="text1"/>
          <w:sz w:val="22"/>
        </w:rPr>
      </w:pPr>
      <w:r w:rsidRPr="00426934">
        <w:rPr>
          <w:b/>
          <w:color w:val="000000" w:themeColor="text1"/>
          <w:sz w:val="22"/>
        </w:rPr>
        <w:t xml:space="preserve">Some examples include </w:t>
      </w:r>
      <w:r w:rsidRPr="00426934">
        <w:rPr>
          <w:b/>
          <w:color w:val="000000" w:themeColor="text1"/>
          <w:sz w:val="22"/>
          <w:u w:val="single"/>
        </w:rPr>
        <w:t>new</w:t>
      </w:r>
      <w:r w:rsidRPr="00426934">
        <w:rPr>
          <w:b/>
          <w:color w:val="000000" w:themeColor="text1"/>
          <w:sz w:val="22"/>
        </w:rPr>
        <w:t xml:space="preserve"> Accessory Dwelling Units (ADU’s</w:t>
      </w:r>
      <w:r w:rsidR="0024222A" w:rsidRPr="00426934">
        <w:rPr>
          <w:b/>
          <w:color w:val="000000" w:themeColor="text1"/>
          <w:sz w:val="22"/>
        </w:rPr>
        <w:t>),</w:t>
      </w:r>
      <w:r w:rsidRPr="00426934">
        <w:rPr>
          <w:b/>
          <w:color w:val="000000" w:themeColor="text1"/>
          <w:sz w:val="22"/>
        </w:rPr>
        <w:t xml:space="preserve"> Carports, Patio Covers, Pergolas, Garage and Storage Buildings, new deck or addition to existing deck, Pool House, Exterior/Interior Storm Shelter (see page 7 for </w:t>
      </w:r>
      <w:r w:rsidRPr="00426934">
        <w:rPr>
          <w:b/>
          <w:color w:val="000000" w:themeColor="text1"/>
          <w:sz w:val="22"/>
          <w:u w:val="single"/>
        </w:rPr>
        <w:t>interior</w:t>
      </w:r>
      <w:r w:rsidRPr="00426934">
        <w:rPr>
          <w:b/>
          <w:color w:val="000000" w:themeColor="text1"/>
          <w:sz w:val="22"/>
        </w:rPr>
        <w:t xml:space="preserve"> storm shelter requirements</w:t>
      </w:r>
      <w:r w:rsidR="00F5144D" w:rsidRPr="00426934">
        <w:rPr>
          <w:b/>
          <w:color w:val="000000" w:themeColor="text1"/>
          <w:sz w:val="22"/>
        </w:rPr>
        <w:t>),</w:t>
      </w:r>
      <w:r w:rsidRPr="00426934">
        <w:rPr>
          <w:b/>
          <w:color w:val="000000" w:themeColor="text1"/>
          <w:sz w:val="22"/>
        </w:rPr>
        <w:t xml:space="preserve"> Outdoor Fireplaces, or any </w:t>
      </w:r>
      <w:r w:rsidRPr="00426934">
        <w:rPr>
          <w:b/>
          <w:color w:val="000000" w:themeColor="text1"/>
          <w:sz w:val="22"/>
          <w:u w:val="single"/>
        </w:rPr>
        <w:t>detached</w:t>
      </w:r>
      <w:r w:rsidRPr="00426934">
        <w:rPr>
          <w:b/>
          <w:color w:val="000000" w:themeColor="text1"/>
          <w:sz w:val="22"/>
        </w:rPr>
        <w:t xml:space="preserve"> structure (over 200 sq. ft.) </w:t>
      </w:r>
      <w:r w:rsidR="007169F5" w:rsidRPr="00426934">
        <w:rPr>
          <w:rFonts w:cstheme="majorHAnsi"/>
          <w:b/>
          <w:color w:val="000000" w:themeColor="text1"/>
          <w:sz w:val="40"/>
        </w:rPr>
        <w:t xml:space="preserve">                                                                                                                             </w:t>
      </w:r>
    </w:p>
    <w:bookmarkEnd w:id="10"/>
    <w:bookmarkEnd w:id="11"/>
    <w:p w14:paraId="734BB584" w14:textId="77777777" w:rsidR="00435710" w:rsidRPr="00426934" w:rsidRDefault="00435710" w:rsidP="00E42D1C">
      <w:pPr>
        <w:ind w:left="1080"/>
        <w:rPr>
          <w:color w:val="000000" w:themeColor="text1"/>
          <w:sz w:val="2"/>
        </w:rPr>
      </w:pPr>
    </w:p>
    <w:p w14:paraId="3A7F826A" w14:textId="77777777" w:rsidR="00E42D1C" w:rsidRPr="00426934" w:rsidRDefault="00E42D1C" w:rsidP="009E6400">
      <w:pPr>
        <w:pStyle w:val="ListParagraph"/>
        <w:numPr>
          <w:ilvl w:val="0"/>
          <w:numId w:val="26"/>
        </w:numPr>
        <w:rPr>
          <w:b/>
          <w:color w:val="000000" w:themeColor="text1"/>
          <w:sz w:val="24"/>
        </w:rPr>
      </w:pPr>
      <w:r w:rsidRPr="00426934">
        <w:rPr>
          <w:color w:val="000000" w:themeColor="text1"/>
          <w:sz w:val="24"/>
        </w:rPr>
        <w:t xml:space="preserve">Application Packet. All items must be submitted in </w:t>
      </w:r>
      <w:r w:rsidRPr="00426934">
        <w:rPr>
          <w:b/>
          <w:color w:val="000000" w:themeColor="text1"/>
          <w:sz w:val="24"/>
          <w:u w:val="single"/>
        </w:rPr>
        <w:t>one</w:t>
      </w:r>
      <w:r w:rsidRPr="00426934">
        <w:rPr>
          <w:b/>
          <w:color w:val="000000" w:themeColor="text1"/>
          <w:sz w:val="24"/>
        </w:rPr>
        <w:t xml:space="preserve"> PDF file.</w:t>
      </w:r>
    </w:p>
    <w:p w14:paraId="48BAE0EB" w14:textId="77777777" w:rsidR="00E42D1C" w:rsidRPr="00426934" w:rsidRDefault="00E42D1C" w:rsidP="00E42D1C">
      <w:pPr>
        <w:jc w:val="both"/>
        <w:rPr>
          <w:b/>
          <w:color w:val="000000" w:themeColor="text1"/>
          <w:sz w:val="24"/>
          <w:u w:val="single"/>
        </w:rPr>
      </w:pPr>
      <w:r w:rsidRPr="00426934">
        <w:rPr>
          <w:b/>
          <w:color w:val="000000" w:themeColor="text1"/>
          <w:sz w:val="24"/>
        </w:rPr>
        <w:tab/>
      </w:r>
      <w:r w:rsidRPr="00426934">
        <w:rPr>
          <w:b/>
          <w:color w:val="000000" w:themeColor="text1"/>
          <w:sz w:val="24"/>
          <w:u w:val="single"/>
        </w:rPr>
        <w:t>Naming Convention:</w:t>
      </w:r>
    </w:p>
    <w:p w14:paraId="44536AFE" w14:textId="77777777" w:rsidR="00E42D1C" w:rsidRPr="00426934" w:rsidRDefault="00E42D1C" w:rsidP="009B3068">
      <w:pPr>
        <w:pStyle w:val="ListParagraph"/>
        <w:numPr>
          <w:ilvl w:val="0"/>
          <w:numId w:val="12"/>
        </w:numPr>
        <w:rPr>
          <w:b/>
          <w:color w:val="000000" w:themeColor="text1"/>
          <w:sz w:val="24"/>
        </w:rPr>
      </w:pPr>
      <w:r w:rsidRPr="00426934">
        <w:rPr>
          <w:color w:val="000000" w:themeColor="text1"/>
          <w:sz w:val="24"/>
        </w:rPr>
        <w:t xml:space="preserve">Name the file: </w:t>
      </w:r>
      <w:r w:rsidRPr="00426934">
        <w:rPr>
          <w:i/>
          <w:color w:val="000000" w:themeColor="text1"/>
          <w:sz w:val="24"/>
        </w:rPr>
        <w:t>Submittal (current date).</w:t>
      </w:r>
      <w:r w:rsidRPr="00426934">
        <w:rPr>
          <w:color w:val="000000" w:themeColor="text1"/>
          <w:sz w:val="24"/>
        </w:rPr>
        <w:t xml:space="preserve"> </w:t>
      </w:r>
      <w:r w:rsidRPr="00426934">
        <w:rPr>
          <w:b/>
          <w:color w:val="000000" w:themeColor="text1"/>
          <w:sz w:val="24"/>
        </w:rPr>
        <w:t>Example:</w:t>
      </w:r>
      <w:r w:rsidRPr="00426934">
        <w:rPr>
          <w:color w:val="000000" w:themeColor="text1"/>
          <w:sz w:val="24"/>
        </w:rPr>
        <w:t xml:space="preserve"> </w:t>
      </w:r>
      <w:r w:rsidRPr="00426934">
        <w:rPr>
          <w:b/>
          <w:color w:val="000000" w:themeColor="text1"/>
          <w:sz w:val="24"/>
        </w:rPr>
        <w:t>Submittal 7-18-19</w:t>
      </w:r>
      <w:r w:rsidRPr="00426934">
        <w:rPr>
          <w:color w:val="000000" w:themeColor="text1"/>
          <w:sz w:val="24"/>
        </w:rPr>
        <w:t xml:space="preserve">. Any subsequent re-submittals should be named using the same format, </w:t>
      </w:r>
      <w:r w:rsidRPr="00426934">
        <w:rPr>
          <w:i/>
          <w:color w:val="000000" w:themeColor="text1"/>
          <w:sz w:val="24"/>
        </w:rPr>
        <w:t>Submittal (current date).</w:t>
      </w:r>
    </w:p>
    <w:p w14:paraId="5DB46119" w14:textId="2464A8B8" w:rsidR="00326941" w:rsidRPr="00426934" w:rsidRDefault="00F5144D" w:rsidP="00326941">
      <w:pPr>
        <w:pStyle w:val="ListParagraph"/>
        <w:numPr>
          <w:ilvl w:val="0"/>
          <w:numId w:val="12"/>
        </w:numPr>
        <w:jc w:val="both"/>
        <w:rPr>
          <w:color w:val="000000" w:themeColor="text1"/>
          <w:sz w:val="24"/>
        </w:rPr>
      </w:pPr>
      <w:r w:rsidRPr="00426934">
        <w:rPr>
          <w:iCs/>
          <w:color w:val="000000" w:themeColor="text1"/>
          <w:sz w:val="24"/>
        </w:rPr>
        <w:t xml:space="preserve">Additional submittals should also include a list of changes made with a reference to plan page numbers as appropriate. Name the file: </w:t>
      </w:r>
      <w:r w:rsidRPr="00426934">
        <w:rPr>
          <w:i/>
          <w:color w:val="000000" w:themeColor="text1"/>
          <w:sz w:val="24"/>
        </w:rPr>
        <w:t>Resubmittal Change List (current date) Example: Resubmittal Change List 7-18-19.</w:t>
      </w:r>
    </w:p>
    <w:p w14:paraId="4F3C6106" w14:textId="03680326" w:rsidR="00E42D1C" w:rsidRPr="00426934" w:rsidRDefault="00E42D1C" w:rsidP="00E42D1C">
      <w:pPr>
        <w:ind w:left="720"/>
        <w:rPr>
          <w:b/>
          <w:color w:val="000000" w:themeColor="text1"/>
          <w:sz w:val="24"/>
        </w:rPr>
      </w:pPr>
      <w:r w:rsidRPr="00426934">
        <w:rPr>
          <w:b/>
          <w:color w:val="000000" w:themeColor="text1"/>
          <w:sz w:val="24"/>
          <w:u w:val="single"/>
        </w:rPr>
        <w:t xml:space="preserve">Required Submittal Documents: </w:t>
      </w:r>
    </w:p>
    <w:p w14:paraId="1D6A640C" w14:textId="22FA8F36" w:rsidR="00F4784C" w:rsidRPr="00426934" w:rsidRDefault="00E42D1C" w:rsidP="00F4784C">
      <w:pPr>
        <w:pStyle w:val="ListParagraph"/>
        <w:numPr>
          <w:ilvl w:val="0"/>
          <w:numId w:val="15"/>
        </w:numPr>
        <w:spacing w:after="360"/>
        <w:ind w:left="1440"/>
        <w:rPr>
          <w:color w:val="000000" w:themeColor="text1"/>
          <w:sz w:val="24"/>
        </w:rPr>
      </w:pPr>
      <w:r w:rsidRPr="00426934">
        <w:rPr>
          <w:b/>
          <w:color w:val="000000" w:themeColor="text1"/>
          <w:sz w:val="24"/>
          <w:u w:val="single"/>
        </w:rPr>
        <w:t>Site Plan</w:t>
      </w:r>
      <w:r w:rsidRPr="00426934">
        <w:rPr>
          <w:b/>
          <w:color w:val="000000" w:themeColor="text1"/>
          <w:sz w:val="24"/>
        </w:rPr>
        <w:t>.</w:t>
      </w:r>
      <w:r w:rsidRPr="00426934">
        <w:rPr>
          <w:color w:val="000000" w:themeColor="text1"/>
          <w:sz w:val="24"/>
        </w:rPr>
        <w:t xml:space="preserve"> A site plan is a detailed drawing which depicts the current and proposed structures on a parcel of land. </w:t>
      </w:r>
    </w:p>
    <w:p w14:paraId="7B16637F" w14:textId="77777777" w:rsidR="00772705" w:rsidRPr="009B7065" w:rsidRDefault="00772705" w:rsidP="00772705">
      <w:pPr>
        <w:pStyle w:val="ListParagraph"/>
        <w:numPr>
          <w:ilvl w:val="0"/>
          <w:numId w:val="5"/>
        </w:numPr>
        <w:rPr>
          <w:i/>
          <w:sz w:val="24"/>
          <w:u w:val="single"/>
        </w:rPr>
      </w:pPr>
      <w:r w:rsidRPr="009B7065">
        <w:rPr>
          <w:i/>
          <w:sz w:val="24"/>
          <w:u w:val="single"/>
        </w:rPr>
        <w:t>Site Plan Requirements:</w:t>
      </w:r>
    </w:p>
    <w:p w14:paraId="24F3F18E" w14:textId="77777777" w:rsidR="00772705" w:rsidRPr="00CA6372" w:rsidRDefault="00772705" w:rsidP="00772705">
      <w:pPr>
        <w:pStyle w:val="ListParagraph"/>
        <w:numPr>
          <w:ilvl w:val="0"/>
          <w:numId w:val="2"/>
        </w:numPr>
        <w:rPr>
          <w:sz w:val="24"/>
        </w:rPr>
      </w:pPr>
      <w:r w:rsidRPr="00C45F6C">
        <w:rPr>
          <w:b/>
          <w:sz w:val="24"/>
          <w:u w:val="double"/>
        </w:rPr>
        <w:t>Must</w:t>
      </w:r>
      <w:r w:rsidRPr="00CA6372">
        <w:rPr>
          <w:sz w:val="24"/>
          <w:u w:val="double"/>
        </w:rPr>
        <w:t xml:space="preserve"> be drawn to </w:t>
      </w:r>
      <w:r>
        <w:rPr>
          <w:sz w:val="24"/>
          <w:u w:val="double"/>
        </w:rPr>
        <w:t xml:space="preserve">Engineer </w:t>
      </w:r>
      <w:r w:rsidRPr="00CA6372">
        <w:rPr>
          <w:sz w:val="24"/>
          <w:u w:val="double"/>
        </w:rPr>
        <w:t xml:space="preserve">scale. </w:t>
      </w:r>
    </w:p>
    <w:p w14:paraId="3D869626" w14:textId="77777777" w:rsidR="00772705" w:rsidRPr="00CA6372" w:rsidRDefault="00772705" w:rsidP="00772705">
      <w:pPr>
        <w:pStyle w:val="ListParagraph"/>
        <w:numPr>
          <w:ilvl w:val="0"/>
          <w:numId w:val="2"/>
        </w:numPr>
        <w:rPr>
          <w:sz w:val="24"/>
        </w:rPr>
      </w:pPr>
      <w:r w:rsidRPr="00C45F6C">
        <w:rPr>
          <w:b/>
          <w:sz w:val="24"/>
          <w:u w:val="single"/>
        </w:rPr>
        <w:t>Must</w:t>
      </w:r>
      <w:r w:rsidRPr="00CA6372">
        <w:rPr>
          <w:sz w:val="24"/>
        </w:rPr>
        <w:t xml:space="preserve"> include the following:</w:t>
      </w:r>
    </w:p>
    <w:p w14:paraId="6F3B072B" w14:textId="726D5434" w:rsidR="00772705" w:rsidRDefault="00772705" w:rsidP="00772705">
      <w:pPr>
        <w:pStyle w:val="ListParagraph"/>
        <w:numPr>
          <w:ilvl w:val="1"/>
          <w:numId w:val="3"/>
        </w:numPr>
        <w:rPr>
          <w:sz w:val="24"/>
        </w:rPr>
      </w:pPr>
      <w:r>
        <w:rPr>
          <w:sz w:val="24"/>
        </w:rPr>
        <w:t>Subdivision Name, Phase Number, Lot Number, Block Number</w:t>
      </w:r>
    </w:p>
    <w:p w14:paraId="468EF4E2" w14:textId="77777777" w:rsidR="00772705" w:rsidRDefault="00772705" w:rsidP="00772705">
      <w:pPr>
        <w:pStyle w:val="ListParagraph"/>
        <w:numPr>
          <w:ilvl w:val="1"/>
          <w:numId w:val="3"/>
        </w:numPr>
        <w:rPr>
          <w:sz w:val="24"/>
        </w:rPr>
      </w:pPr>
      <w:r>
        <w:rPr>
          <w:sz w:val="24"/>
        </w:rPr>
        <w:t>ALL Building Setbacks distances of proposed structure</w:t>
      </w:r>
    </w:p>
    <w:p w14:paraId="75554A1B" w14:textId="77777777" w:rsidR="00772705" w:rsidRPr="007B08DB" w:rsidRDefault="00772705" w:rsidP="00772705">
      <w:pPr>
        <w:pStyle w:val="ListParagraph"/>
        <w:numPr>
          <w:ilvl w:val="1"/>
          <w:numId w:val="3"/>
        </w:numPr>
        <w:rPr>
          <w:sz w:val="24"/>
        </w:rPr>
      </w:pPr>
      <w:r w:rsidRPr="007B08DB">
        <w:rPr>
          <w:sz w:val="24"/>
        </w:rPr>
        <w:t>ALL Easements and Right of Way dimensions stated and labeled</w:t>
      </w:r>
    </w:p>
    <w:p w14:paraId="6408DD00" w14:textId="77777777" w:rsidR="00772705" w:rsidRPr="007B08DB" w:rsidRDefault="00772705" w:rsidP="00772705">
      <w:pPr>
        <w:pStyle w:val="ListParagraph"/>
        <w:numPr>
          <w:ilvl w:val="1"/>
          <w:numId w:val="3"/>
        </w:numPr>
        <w:rPr>
          <w:sz w:val="24"/>
        </w:rPr>
      </w:pPr>
      <w:r w:rsidRPr="007B08DB">
        <w:rPr>
          <w:sz w:val="24"/>
        </w:rPr>
        <w:t>ALL property lines and their dimensions stated and labeled</w:t>
      </w:r>
    </w:p>
    <w:p w14:paraId="4313381E" w14:textId="77777777" w:rsidR="00772705" w:rsidRPr="007B08DB" w:rsidRDefault="00772705" w:rsidP="00772705">
      <w:pPr>
        <w:pStyle w:val="ListParagraph"/>
        <w:numPr>
          <w:ilvl w:val="1"/>
          <w:numId w:val="3"/>
        </w:numPr>
        <w:rPr>
          <w:sz w:val="24"/>
        </w:rPr>
      </w:pPr>
      <w:r w:rsidRPr="007B08DB">
        <w:rPr>
          <w:sz w:val="24"/>
        </w:rPr>
        <w:t>Proposed and/or existing Sidewalk(s) and Driveway drawn and labeled</w:t>
      </w:r>
    </w:p>
    <w:p w14:paraId="535CBF0C" w14:textId="77777777" w:rsidR="00772705" w:rsidRPr="007B08DB" w:rsidRDefault="00772705" w:rsidP="00772705">
      <w:pPr>
        <w:pStyle w:val="ListParagraph"/>
        <w:numPr>
          <w:ilvl w:val="1"/>
          <w:numId w:val="3"/>
        </w:numPr>
        <w:rPr>
          <w:sz w:val="24"/>
        </w:rPr>
      </w:pPr>
      <w:r w:rsidRPr="007B08DB">
        <w:rPr>
          <w:sz w:val="24"/>
        </w:rPr>
        <w:t>Proposed retaining walls with dimensions</w:t>
      </w:r>
    </w:p>
    <w:p w14:paraId="281A1BA2" w14:textId="77777777" w:rsidR="00772705" w:rsidRPr="007B08DB" w:rsidRDefault="00772705" w:rsidP="00772705">
      <w:pPr>
        <w:pStyle w:val="ListParagraph"/>
        <w:numPr>
          <w:ilvl w:val="1"/>
          <w:numId w:val="3"/>
        </w:numPr>
        <w:rPr>
          <w:sz w:val="24"/>
        </w:rPr>
      </w:pPr>
      <w:r w:rsidRPr="007B08DB">
        <w:rPr>
          <w:sz w:val="24"/>
        </w:rPr>
        <w:t>Utility line locations and connections. (Electric, water, sewer and gas)</w:t>
      </w:r>
    </w:p>
    <w:p w14:paraId="0CA2DB63" w14:textId="77777777" w:rsidR="00772705" w:rsidRPr="007B08DB" w:rsidRDefault="00772705" w:rsidP="00772705">
      <w:pPr>
        <w:pStyle w:val="ListParagraph"/>
        <w:numPr>
          <w:ilvl w:val="1"/>
          <w:numId w:val="3"/>
        </w:numPr>
        <w:rPr>
          <w:sz w:val="24"/>
        </w:rPr>
      </w:pPr>
      <w:r w:rsidRPr="007B08DB">
        <w:rPr>
          <w:sz w:val="24"/>
        </w:rPr>
        <w:t>Tree locations</w:t>
      </w:r>
    </w:p>
    <w:p w14:paraId="5EC72E05" w14:textId="77777777" w:rsidR="00772705" w:rsidRPr="007B08DB" w:rsidRDefault="00772705" w:rsidP="00772705">
      <w:pPr>
        <w:pStyle w:val="ListParagraph"/>
        <w:numPr>
          <w:ilvl w:val="1"/>
          <w:numId w:val="3"/>
        </w:numPr>
        <w:rPr>
          <w:sz w:val="24"/>
        </w:rPr>
      </w:pPr>
      <w:r w:rsidRPr="007B08DB">
        <w:rPr>
          <w:sz w:val="24"/>
        </w:rPr>
        <w:t>Name(s) of adjacent streets</w:t>
      </w:r>
    </w:p>
    <w:p w14:paraId="11DE5FAA" w14:textId="77777777" w:rsidR="00EF59D2" w:rsidRPr="00EF59D2" w:rsidRDefault="00EF59D2" w:rsidP="00EF59D2">
      <w:pPr>
        <w:jc w:val="right"/>
        <w:rPr>
          <w:sz w:val="24"/>
        </w:rPr>
      </w:pPr>
      <w:r w:rsidRPr="00EF59D2">
        <w:rPr>
          <w:b/>
        </w:rPr>
        <w:t>Continued on next page…</w:t>
      </w:r>
    </w:p>
    <w:p w14:paraId="74ECF775" w14:textId="77777777" w:rsidR="00772705" w:rsidRDefault="00772705" w:rsidP="00772705">
      <w:pPr>
        <w:rPr>
          <w:color w:val="000000" w:themeColor="text1"/>
          <w:sz w:val="24"/>
        </w:rPr>
      </w:pPr>
    </w:p>
    <w:p w14:paraId="72BA0E59" w14:textId="77777777" w:rsidR="00772705" w:rsidRDefault="00772705" w:rsidP="00772705">
      <w:pPr>
        <w:rPr>
          <w:color w:val="000000" w:themeColor="text1"/>
          <w:sz w:val="24"/>
        </w:rPr>
      </w:pPr>
    </w:p>
    <w:p w14:paraId="10FB7E8A" w14:textId="6D9F0BE6" w:rsidR="00FA03AF" w:rsidRDefault="00FA03AF" w:rsidP="00FA03AF">
      <w:pPr>
        <w:pStyle w:val="Heading1"/>
        <w:spacing w:line="240" w:lineRule="auto"/>
        <w:jc w:val="center"/>
        <w:rPr>
          <w:rFonts w:cstheme="majorHAnsi"/>
          <w:b/>
          <w:sz w:val="40"/>
        </w:rPr>
      </w:pPr>
      <w:r w:rsidRPr="00046528">
        <w:rPr>
          <w:rFonts w:cstheme="majorHAnsi"/>
          <w:b/>
          <w:sz w:val="40"/>
        </w:rPr>
        <w:t>A</w:t>
      </w:r>
      <w:r>
        <w:rPr>
          <w:rFonts w:cstheme="majorHAnsi"/>
          <w:b/>
          <w:sz w:val="40"/>
        </w:rPr>
        <w:t>ccessory</w:t>
      </w:r>
      <w:r w:rsidRPr="00046528">
        <w:rPr>
          <w:rFonts w:cstheme="majorHAnsi"/>
          <w:b/>
          <w:sz w:val="40"/>
        </w:rPr>
        <w:t xml:space="preserve"> S</w:t>
      </w:r>
      <w:r>
        <w:rPr>
          <w:rFonts w:cstheme="majorHAnsi"/>
          <w:b/>
          <w:sz w:val="40"/>
        </w:rPr>
        <w:t>tructure Continued</w:t>
      </w:r>
    </w:p>
    <w:p w14:paraId="34533AAA" w14:textId="77777777" w:rsidR="00772705" w:rsidRDefault="00772705" w:rsidP="00772705">
      <w:pPr>
        <w:rPr>
          <w:color w:val="000000" w:themeColor="text1"/>
          <w:sz w:val="24"/>
        </w:rPr>
      </w:pPr>
    </w:p>
    <w:p w14:paraId="05146D28" w14:textId="77777777" w:rsidR="00772705" w:rsidRPr="00772705" w:rsidRDefault="00772705" w:rsidP="00772705">
      <w:pPr>
        <w:rPr>
          <w:color w:val="000000" w:themeColor="text1"/>
          <w:sz w:val="24"/>
        </w:rPr>
      </w:pPr>
    </w:p>
    <w:p w14:paraId="1A3D537B" w14:textId="77777777" w:rsidR="00772705" w:rsidRPr="00426934" w:rsidRDefault="00772705" w:rsidP="00772705">
      <w:pPr>
        <w:pStyle w:val="ListParagraph"/>
        <w:numPr>
          <w:ilvl w:val="1"/>
          <w:numId w:val="3"/>
        </w:numPr>
        <w:rPr>
          <w:color w:val="000000" w:themeColor="text1"/>
          <w:sz w:val="24"/>
        </w:rPr>
      </w:pPr>
      <w:r w:rsidRPr="00426934">
        <w:rPr>
          <w:color w:val="000000" w:themeColor="text1"/>
          <w:sz w:val="24"/>
        </w:rPr>
        <w:t>North Arrow</w:t>
      </w:r>
    </w:p>
    <w:p w14:paraId="6BC06F43" w14:textId="576259E5" w:rsidR="00772705" w:rsidRPr="007B08DB" w:rsidRDefault="00772705" w:rsidP="00772705">
      <w:pPr>
        <w:pStyle w:val="ListParagraph"/>
        <w:numPr>
          <w:ilvl w:val="1"/>
          <w:numId w:val="3"/>
        </w:numPr>
        <w:rPr>
          <w:sz w:val="24"/>
        </w:rPr>
      </w:pPr>
      <w:r w:rsidRPr="007B08DB">
        <w:rPr>
          <w:sz w:val="24"/>
        </w:rPr>
        <w:t>Scale at which the site plan is drawn. 1” = 20’</w:t>
      </w:r>
    </w:p>
    <w:p w14:paraId="62263834" w14:textId="77777777" w:rsidR="00772705" w:rsidRPr="007B08DB" w:rsidRDefault="00772705" w:rsidP="00772705">
      <w:pPr>
        <w:pStyle w:val="ListParagraph"/>
        <w:numPr>
          <w:ilvl w:val="1"/>
          <w:numId w:val="3"/>
        </w:numPr>
        <w:rPr>
          <w:sz w:val="24"/>
        </w:rPr>
      </w:pPr>
      <w:r w:rsidRPr="007B08DB">
        <w:rPr>
          <w:sz w:val="24"/>
        </w:rPr>
        <w:t xml:space="preserve">Grading plans for the lot </w:t>
      </w:r>
    </w:p>
    <w:p w14:paraId="6F470438" w14:textId="77777777" w:rsidR="00772705" w:rsidRPr="007B08DB" w:rsidRDefault="00772705" w:rsidP="00772705">
      <w:pPr>
        <w:pStyle w:val="ListParagraph"/>
        <w:numPr>
          <w:ilvl w:val="1"/>
          <w:numId w:val="3"/>
        </w:numPr>
        <w:rPr>
          <w:sz w:val="24"/>
        </w:rPr>
      </w:pPr>
      <w:r w:rsidRPr="007B08DB">
        <w:rPr>
          <w:sz w:val="24"/>
        </w:rPr>
        <w:t xml:space="preserve">Ditch location and run off </w:t>
      </w:r>
    </w:p>
    <w:p w14:paraId="2204A0D4" w14:textId="77777777" w:rsidR="00687EAB" w:rsidRPr="007B08DB" w:rsidRDefault="00687EAB" w:rsidP="00687EAB">
      <w:pPr>
        <w:pStyle w:val="ListParagraph"/>
        <w:spacing w:after="360"/>
        <w:ind w:left="1440"/>
        <w:rPr>
          <w:sz w:val="24"/>
        </w:rPr>
      </w:pPr>
    </w:p>
    <w:p w14:paraId="72B58399" w14:textId="77777777" w:rsidR="00357760" w:rsidRPr="007B08DB" w:rsidRDefault="00F4784C" w:rsidP="00357760">
      <w:pPr>
        <w:pStyle w:val="ListParagraph"/>
        <w:numPr>
          <w:ilvl w:val="0"/>
          <w:numId w:val="15"/>
        </w:numPr>
        <w:rPr>
          <w:sz w:val="24"/>
        </w:rPr>
      </w:pPr>
      <w:r w:rsidRPr="007B08DB">
        <w:rPr>
          <w:sz w:val="24"/>
        </w:rPr>
        <w:t xml:space="preserve">Engineered plans/drawings of </w:t>
      </w:r>
      <w:r w:rsidR="00120AA5" w:rsidRPr="007B08DB">
        <w:rPr>
          <w:sz w:val="24"/>
        </w:rPr>
        <w:t>prefabricated</w:t>
      </w:r>
      <w:r w:rsidRPr="007B08DB">
        <w:rPr>
          <w:sz w:val="24"/>
        </w:rPr>
        <w:t xml:space="preserve"> structures</w:t>
      </w:r>
      <w:r w:rsidR="007A5605" w:rsidRPr="007B08DB">
        <w:rPr>
          <w:sz w:val="24"/>
        </w:rPr>
        <w:t xml:space="preserve"> may be required</w:t>
      </w:r>
    </w:p>
    <w:p w14:paraId="51D519F4" w14:textId="77777777" w:rsidR="0087791E" w:rsidRPr="007B08DB" w:rsidRDefault="0087791E" w:rsidP="0087791E">
      <w:pPr>
        <w:pStyle w:val="ListParagraph"/>
        <w:ind w:left="1530"/>
        <w:rPr>
          <w:sz w:val="24"/>
        </w:rPr>
      </w:pPr>
    </w:p>
    <w:p w14:paraId="523A4334" w14:textId="3CA07501" w:rsidR="00357760" w:rsidRPr="007B08DB" w:rsidRDefault="00357760" w:rsidP="00357760">
      <w:pPr>
        <w:pStyle w:val="ListParagraph"/>
        <w:numPr>
          <w:ilvl w:val="0"/>
          <w:numId w:val="15"/>
        </w:numPr>
        <w:rPr>
          <w:sz w:val="24"/>
        </w:rPr>
      </w:pPr>
      <w:r w:rsidRPr="007B08DB">
        <w:rPr>
          <w:b/>
          <w:sz w:val="24"/>
        </w:rPr>
        <w:t>Rainfall Mitigation Worksheet.</w:t>
      </w:r>
      <w:r w:rsidRPr="007B08DB">
        <w:rPr>
          <w:b/>
          <w:sz w:val="24"/>
        </w:rPr>
        <w:tab/>
      </w:r>
    </w:p>
    <w:p w14:paraId="20310C71" w14:textId="3C2CB510" w:rsidR="00357760" w:rsidRPr="007B08DB" w:rsidRDefault="00357760" w:rsidP="00357760">
      <w:pPr>
        <w:pStyle w:val="ListParagraph"/>
        <w:numPr>
          <w:ilvl w:val="0"/>
          <w:numId w:val="42"/>
        </w:numPr>
      </w:pPr>
      <w:r w:rsidRPr="007B08DB">
        <w:rPr>
          <w:sz w:val="24"/>
        </w:rPr>
        <w:t>All permits not linked to a Large-Scale Development will require the rainfall mitigation worksheet for any work that adds new impervious area to the lot, regardless of size.</w:t>
      </w:r>
    </w:p>
    <w:p w14:paraId="14B709C5" w14:textId="77777777" w:rsidR="00357760" w:rsidRPr="007B08DB" w:rsidRDefault="00357760" w:rsidP="00357760">
      <w:pPr>
        <w:pStyle w:val="ListParagraph"/>
        <w:numPr>
          <w:ilvl w:val="2"/>
          <w:numId w:val="43"/>
        </w:numPr>
      </w:pPr>
      <w:r w:rsidRPr="007B08DB">
        <w:rPr>
          <w:sz w:val="24"/>
        </w:rPr>
        <w:t>Examples include:</w:t>
      </w:r>
    </w:p>
    <w:p w14:paraId="4CFE7F51" w14:textId="77777777" w:rsidR="00357760" w:rsidRPr="007B08DB" w:rsidRDefault="00357760" w:rsidP="00357760">
      <w:pPr>
        <w:pStyle w:val="ListParagraph"/>
        <w:numPr>
          <w:ilvl w:val="3"/>
          <w:numId w:val="43"/>
        </w:numPr>
      </w:pPr>
      <w:r w:rsidRPr="007B08DB">
        <w:rPr>
          <w:sz w:val="24"/>
        </w:rPr>
        <w:t>Addition of roof area</w:t>
      </w:r>
    </w:p>
    <w:p w14:paraId="5A671B78" w14:textId="77777777" w:rsidR="00357760" w:rsidRPr="007B08DB" w:rsidRDefault="00357760" w:rsidP="00357760">
      <w:pPr>
        <w:pStyle w:val="ListParagraph"/>
        <w:numPr>
          <w:ilvl w:val="3"/>
          <w:numId w:val="43"/>
        </w:numPr>
      </w:pPr>
      <w:r w:rsidRPr="007B08DB">
        <w:rPr>
          <w:sz w:val="24"/>
        </w:rPr>
        <w:t>Swimming pools</w:t>
      </w:r>
    </w:p>
    <w:p w14:paraId="4095AAA7" w14:textId="77777777" w:rsidR="00357760" w:rsidRPr="007B08DB" w:rsidRDefault="00357760" w:rsidP="00357760">
      <w:pPr>
        <w:pStyle w:val="ListParagraph"/>
        <w:numPr>
          <w:ilvl w:val="3"/>
          <w:numId w:val="43"/>
        </w:numPr>
      </w:pPr>
      <w:r w:rsidRPr="007B08DB">
        <w:rPr>
          <w:sz w:val="24"/>
        </w:rPr>
        <w:t>Sidewalk, parking pads, driveways</w:t>
      </w:r>
    </w:p>
    <w:p w14:paraId="5E8C94ED" w14:textId="77777777" w:rsidR="00357760" w:rsidRDefault="00357760" w:rsidP="00357760">
      <w:pPr>
        <w:pStyle w:val="ListParagraph"/>
        <w:ind w:left="1530"/>
        <w:rPr>
          <w:color w:val="000000" w:themeColor="text1"/>
          <w:sz w:val="24"/>
        </w:rPr>
      </w:pPr>
    </w:p>
    <w:p w14:paraId="12A1D035" w14:textId="77777777" w:rsidR="00772705" w:rsidRPr="00772705" w:rsidRDefault="00772705" w:rsidP="00772705">
      <w:pPr>
        <w:rPr>
          <w:color w:val="000000" w:themeColor="text1"/>
          <w:sz w:val="24"/>
        </w:rPr>
      </w:pPr>
    </w:p>
    <w:p w14:paraId="7BB5B228" w14:textId="2D2E9133" w:rsidR="00EE7BFB" w:rsidRPr="00EE7BFB" w:rsidRDefault="00EE7BFB" w:rsidP="00326941">
      <w:pPr>
        <w:pStyle w:val="Heading1"/>
        <w:spacing w:line="240" w:lineRule="auto"/>
        <w:jc w:val="center"/>
        <w:rPr>
          <w:rFonts w:cstheme="majorHAnsi"/>
          <w:b/>
          <w:sz w:val="40"/>
        </w:rPr>
      </w:pPr>
      <w:bookmarkStart w:id="12" w:name="_Toc17796807"/>
      <w:bookmarkStart w:id="13" w:name="_Toc17796966"/>
      <w:r w:rsidRPr="00046528">
        <w:rPr>
          <w:rFonts w:cstheme="majorHAnsi"/>
          <w:b/>
          <w:sz w:val="40"/>
        </w:rPr>
        <w:t>A</w:t>
      </w:r>
      <w:r>
        <w:rPr>
          <w:rFonts w:cstheme="majorHAnsi"/>
          <w:b/>
          <w:sz w:val="40"/>
        </w:rPr>
        <w:t>ccessory</w:t>
      </w:r>
      <w:r w:rsidRPr="00046528">
        <w:rPr>
          <w:rFonts w:cstheme="majorHAnsi"/>
          <w:b/>
          <w:sz w:val="40"/>
        </w:rPr>
        <w:t xml:space="preserve"> S</w:t>
      </w:r>
      <w:r>
        <w:rPr>
          <w:rFonts w:cstheme="majorHAnsi"/>
          <w:b/>
          <w:sz w:val="40"/>
        </w:rPr>
        <w:t>tructure/</w:t>
      </w:r>
      <w:r w:rsidRPr="004F1FC5">
        <w:rPr>
          <w:b/>
          <w:sz w:val="40"/>
        </w:rPr>
        <w:t>Interior Storm Shelter</w:t>
      </w:r>
      <w:bookmarkEnd w:id="12"/>
      <w:bookmarkEnd w:id="13"/>
    </w:p>
    <w:p w14:paraId="08020C3E" w14:textId="6675649B" w:rsidR="00426934" w:rsidRPr="00772705" w:rsidRDefault="00EE7BFB" w:rsidP="00772705">
      <w:pPr>
        <w:spacing w:before="240" w:line="240" w:lineRule="auto"/>
        <w:jc w:val="center"/>
        <w:rPr>
          <w:b/>
          <w:sz w:val="24"/>
        </w:rPr>
      </w:pPr>
      <w:r>
        <w:rPr>
          <w:b/>
          <w:sz w:val="24"/>
        </w:rPr>
        <w:t>Application Submittal Checklist &amp; Naming Convention</w:t>
      </w:r>
    </w:p>
    <w:p w14:paraId="4EAEE2F8" w14:textId="687FC053" w:rsidR="00EE7BFB" w:rsidRPr="00426934" w:rsidRDefault="00EE7BFB" w:rsidP="00EE7BFB">
      <w:pPr>
        <w:spacing w:before="360"/>
        <w:rPr>
          <w:color w:val="000000" w:themeColor="text1"/>
        </w:rPr>
      </w:pPr>
      <w:r w:rsidRPr="00426934">
        <w:rPr>
          <w:color w:val="000000" w:themeColor="text1"/>
        </w:rPr>
        <w:t>All items must be uploaded AT TIME OF SUBMITTAL. If not, the permit will be DENIED. We process permits in the order they are received. If your permit is returned you will go to the bottom of the queue.</w:t>
      </w:r>
    </w:p>
    <w:p w14:paraId="26461864" w14:textId="77777777" w:rsidR="00EE7BFB" w:rsidRPr="00426934" w:rsidRDefault="00EE7BFB" w:rsidP="00EE7BFB">
      <w:pPr>
        <w:pStyle w:val="ListParagraph"/>
        <w:numPr>
          <w:ilvl w:val="0"/>
          <w:numId w:val="11"/>
        </w:numPr>
        <w:rPr>
          <w:b/>
          <w:color w:val="000000" w:themeColor="text1"/>
          <w:sz w:val="28"/>
        </w:rPr>
      </w:pPr>
      <w:r w:rsidRPr="00426934">
        <w:rPr>
          <w:b/>
          <w:color w:val="000000" w:themeColor="text1"/>
          <w:sz w:val="28"/>
        </w:rPr>
        <w:t>Interior Storm Shelter</w:t>
      </w:r>
    </w:p>
    <w:p w14:paraId="6A227510" w14:textId="77777777" w:rsidR="00EE7BFB" w:rsidRPr="00426934" w:rsidRDefault="00EE7BFB" w:rsidP="00EE7BFB">
      <w:pPr>
        <w:pStyle w:val="ListParagraph"/>
        <w:numPr>
          <w:ilvl w:val="0"/>
          <w:numId w:val="28"/>
        </w:numPr>
        <w:rPr>
          <w:b/>
          <w:color w:val="000000" w:themeColor="text1"/>
          <w:sz w:val="24"/>
        </w:rPr>
      </w:pPr>
      <w:r w:rsidRPr="00426934">
        <w:rPr>
          <w:color w:val="000000" w:themeColor="text1"/>
          <w:sz w:val="24"/>
        </w:rPr>
        <w:t xml:space="preserve">Application Packet. All items must be submitted in </w:t>
      </w:r>
      <w:r w:rsidRPr="00426934">
        <w:rPr>
          <w:b/>
          <w:color w:val="000000" w:themeColor="text1"/>
          <w:sz w:val="24"/>
          <w:u w:val="single"/>
        </w:rPr>
        <w:t>one</w:t>
      </w:r>
      <w:r w:rsidRPr="00426934">
        <w:rPr>
          <w:b/>
          <w:color w:val="000000" w:themeColor="text1"/>
          <w:sz w:val="24"/>
        </w:rPr>
        <w:t xml:space="preserve"> PDF file.</w:t>
      </w:r>
    </w:p>
    <w:p w14:paraId="46F1E49E" w14:textId="77777777" w:rsidR="00EE7BFB" w:rsidRPr="00426934" w:rsidRDefault="00EE7BFB" w:rsidP="00EE7BFB">
      <w:pPr>
        <w:jc w:val="both"/>
        <w:rPr>
          <w:b/>
          <w:color w:val="000000" w:themeColor="text1"/>
          <w:sz w:val="24"/>
          <w:u w:val="single"/>
        </w:rPr>
      </w:pPr>
      <w:r w:rsidRPr="00426934">
        <w:rPr>
          <w:b/>
          <w:color w:val="000000" w:themeColor="text1"/>
          <w:sz w:val="24"/>
        </w:rPr>
        <w:tab/>
      </w:r>
      <w:r w:rsidRPr="00426934">
        <w:rPr>
          <w:b/>
          <w:color w:val="000000" w:themeColor="text1"/>
          <w:sz w:val="24"/>
          <w:u w:val="single"/>
        </w:rPr>
        <w:t>Naming Convention:</w:t>
      </w:r>
    </w:p>
    <w:p w14:paraId="48DC5A43" w14:textId="77777777" w:rsidR="00EE7BFB" w:rsidRPr="00426934" w:rsidRDefault="00EE7BFB" w:rsidP="00EE7BFB">
      <w:pPr>
        <w:pStyle w:val="ListParagraph"/>
        <w:numPr>
          <w:ilvl w:val="0"/>
          <w:numId w:val="12"/>
        </w:numPr>
        <w:rPr>
          <w:b/>
          <w:color w:val="000000" w:themeColor="text1"/>
          <w:sz w:val="24"/>
        </w:rPr>
      </w:pPr>
      <w:r w:rsidRPr="00426934">
        <w:rPr>
          <w:color w:val="000000" w:themeColor="text1"/>
          <w:sz w:val="24"/>
        </w:rPr>
        <w:t xml:space="preserve">Name the file: </w:t>
      </w:r>
      <w:r w:rsidRPr="00426934">
        <w:rPr>
          <w:i/>
          <w:color w:val="000000" w:themeColor="text1"/>
          <w:sz w:val="24"/>
        </w:rPr>
        <w:t>Submittal (current date).</w:t>
      </w:r>
      <w:r w:rsidRPr="00426934">
        <w:rPr>
          <w:color w:val="000000" w:themeColor="text1"/>
          <w:sz w:val="24"/>
        </w:rPr>
        <w:t xml:space="preserve"> </w:t>
      </w:r>
      <w:r w:rsidRPr="00426934">
        <w:rPr>
          <w:b/>
          <w:color w:val="000000" w:themeColor="text1"/>
          <w:sz w:val="24"/>
        </w:rPr>
        <w:t>Example:</w:t>
      </w:r>
      <w:r w:rsidRPr="00426934">
        <w:rPr>
          <w:color w:val="000000" w:themeColor="text1"/>
          <w:sz w:val="24"/>
        </w:rPr>
        <w:t xml:space="preserve"> </w:t>
      </w:r>
      <w:r w:rsidRPr="00426934">
        <w:rPr>
          <w:b/>
          <w:color w:val="000000" w:themeColor="text1"/>
          <w:sz w:val="24"/>
        </w:rPr>
        <w:t>Submittal 7-18-19</w:t>
      </w:r>
      <w:r w:rsidRPr="00426934">
        <w:rPr>
          <w:color w:val="000000" w:themeColor="text1"/>
          <w:sz w:val="24"/>
        </w:rPr>
        <w:t xml:space="preserve">. Any subsequent re-submittals should be named using the same format, </w:t>
      </w:r>
      <w:r w:rsidRPr="00426934">
        <w:rPr>
          <w:i/>
          <w:color w:val="000000" w:themeColor="text1"/>
          <w:sz w:val="24"/>
        </w:rPr>
        <w:t>Submittal (current date).</w:t>
      </w:r>
    </w:p>
    <w:p w14:paraId="487FA683" w14:textId="77777777" w:rsidR="00EE7BFB" w:rsidRPr="00426934" w:rsidRDefault="00EE7BFB" w:rsidP="00EE7BFB">
      <w:pPr>
        <w:ind w:left="720"/>
        <w:rPr>
          <w:b/>
          <w:color w:val="000000" w:themeColor="text1"/>
          <w:sz w:val="24"/>
        </w:rPr>
      </w:pPr>
      <w:r w:rsidRPr="00426934">
        <w:rPr>
          <w:b/>
          <w:color w:val="000000" w:themeColor="text1"/>
          <w:sz w:val="24"/>
          <w:u w:val="single"/>
        </w:rPr>
        <w:t>Required Submittal Documents for Additions,</w:t>
      </w:r>
    </w:p>
    <w:p w14:paraId="6423D830" w14:textId="0B8892D3" w:rsidR="00EE7BFB" w:rsidRPr="00426934" w:rsidRDefault="00EE7BFB" w:rsidP="00EE7BFB">
      <w:pPr>
        <w:pStyle w:val="ListParagraph"/>
        <w:numPr>
          <w:ilvl w:val="0"/>
          <w:numId w:val="14"/>
        </w:numPr>
        <w:rPr>
          <w:color w:val="000000" w:themeColor="text1"/>
          <w:sz w:val="24"/>
        </w:rPr>
      </w:pPr>
      <w:r w:rsidRPr="00426934">
        <w:rPr>
          <w:b/>
          <w:color w:val="000000" w:themeColor="text1"/>
          <w:sz w:val="24"/>
        </w:rPr>
        <w:t xml:space="preserve">Floor plan(s). </w:t>
      </w:r>
      <w:r w:rsidRPr="00426934">
        <w:rPr>
          <w:color w:val="000000" w:themeColor="text1"/>
          <w:sz w:val="24"/>
        </w:rPr>
        <w:t>Indicate where the storm shelter will be located</w:t>
      </w:r>
    </w:p>
    <w:p w14:paraId="0DB295EC" w14:textId="77777777" w:rsidR="00326941" w:rsidRDefault="00326941" w:rsidP="00326941">
      <w:pPr>
        <w:rPr>
          <w:sz w:val="24"/>
        </w:rPr>
      </w:pPr>
    </w:p>
    <w:p w14:paraId="584B9AE1" w14:textId="77777777" w:rsidR="00F7072B" w:rsidRPr="00C5613D" w:rsidRDefault="00F7072B" w:rsidP="00E51880">
      <w:pPr>
        <w:pStyle w:val="Heading1"/>
        <w:jc w:val="center"/>
        <w:rPr>
          <w:b/>
          <w:sz w:val="40"/>
        </w:rPr>
      </w:pPr>
      <w:bookmarkStart w:id="14" w:name="_Interior_Storm_Shelter"/>
      <w:bookmarkStart w:id="15" w:name="_Structural_Moving_Permit_1"/>
      <w:bookmarkStart w:id="16" w:name="_Toc17796809"/>
      <w:bookmarkStart w:id="17" w:name="_Toc17796968"/>
      <w:bookmarkEnd w:id="14"/>
      <w:bookmarkEnd w:id="15"/>
      <w:r w:rsidRPr="00C5613D">
        <w:rPr>
          <w:b/>
          <w:sz w:val="40"/>
        </w:rPr>
        <w:lastRenderedPageBreak/>
        <w:t>Structural Moving Permit</w:t>
      </w:r>
      <w:bookmarkEnd w:id="16"/>
      <w:bookmarkEnd w:id="17"/>
    </w:p>
    <w:p w14:paraId="678188AC" w14:textId="77777777" w:rsidR="00F7072B" w:rsidRDefault="00F7072B" w:rsidP="00326941">
      <w:pPr>
        <w:spacing w:before="240"/>
        <w:jc w:val="center"/>
        <w:rPr>
          <w:b/>
          <w:sz w:val="24"/>
        </w:rPr>
      </w:pPr>
      <w:r>
        <w:rPr>
          <w:b/>
          <w:sz w:val="24"/>
        </w:rPr>
        <w:t>Application Submittal Checklist &amp; Naming Convention</w:t>
      </w:r>
    </w:p>
    <w:p w14:paraId="6F65191B" w14:textId="77777777" w:rsidR="00E42D1C" w:rsidRDefault="00E42D1C" w:rsidP="00F7072B">
      <w:pPr>
        <w:ind w:left="1440" w:firstLine="720"/>
        <w:jc w:val="center"/>
        <w:rPr>
          <w:sz w:val="24"/>
        </w:rPr>
      </w:pPr>
    </w:p>
    <w:p w14:paraId="14810CDC" w14:textId="7D229451" w:rsidR="00E42D1C" w:rsidRPr="0033631C" w:rsidRDefault="00F7072B" w:rsidP="00F7072B">
      <w:pPr>
        <w:spacing w:before="360"/>
      </w:pPr>
      <w:r w:rsidRPr="00426934">
        <w:rPr>
          <w:color w:val="000000" w:themeColor="text1"/>
        </w:rPr>
        <w:t>All items must be uploaded AT TIME OF SUBMITTAL. If not, the permit will be DENIED. We process permits in the order they are received. If your permit is returned you will go to the bottom of the queue</w:t>
      </w:r>
      <w:r w:rsidRPr="0033631C">
        <w:t>.</w:t>
      </w:r>
    </w:p>
    <w:p w14:paraId="35D704B3" w14:textId="77777777" w:rsidR="00F7072B" w:rsidRPr="00B460A3" w:rsidRDefault="00F7072B" w:rsidP="009B3068">
      <w:pPr>
        <w:pStyle w:val="ListParagraph"/>
        <w:numPr>
          <w:ilvl w:val="0"/>
          <w:numId w:val="8"/>
        </w:numPr>
        <w:rPr>
          <w:b/>
          <w:sz w:val="28"/>
          <w:u w:val="single"/>
        </w:rPr>
      </w:pPr>
      <w:r>
        <w:rPr>
          <w:b/>
          <w:sz w:val="28"/>
          <w:u w:val="single"/>
        </w:rPr>
        <w:t>Structural Moving Permit</w:t>
      </w:r>
    </w:p>
    <w:p w14:paraId="14DC2A63" w14:textId="77777777" w:rsidR="00F7072B" w:rsidRPr="008B60D2" w:rsidRDefault="00F7072B" w:rsidP="008B60D2">
      <w:pPr>
        <w:pStyle w:val="ListParagraph"/>
        <w:numPr>
          <w:ilvl w:val="0"/>
          <w:numId w:val="12"/>
        </w:numPr>
        <w:jc w:val="both"/>
        <w:rPr>
          <w:b/>
          <w:sz w:val="24"/>
        </w:rPr>
      </w:pPr>
      <w:r w:rsidRPr="008B60D2">
        <w:rPr>
          <w:sz w:val="24"/>
        </w:rPr>
        <w:t xml:space="preserve">Application Packet. All items must be submitted in </w:t>
      </w:r>
      <w:r w:rsidRPr="008B60D2">
        <w:rPr>
          <w:b/>
          <w:sz w:val="24"/>
          <w:u w:val="single"/>
        </w:rPr>
        <w:t>one</w:t>
      </w:r>
      <w:r w:rsidRPr="008B60D2">
        <w:rPr>
          <w:b/>
          <w:sz w:val="24"/>
        </w:rPr>
        <w:t xml:space="preserve"> PDF file in the order listed below.</w:t>
      </w:r>
    </w:p>
    <w:p w14:paraId="5D52C5E5" w14:textId="77777777" w:rsidR="00F7072B" w:rsidRPr="00101C31" w:rsidRDefault="00F7072B" w:rsidP="008B60D2">
      <w:pPr>
        <w:ind w:firstLine="360"/>
        <w:jc w:val="both"/>
        <w:rPr>
          <w:b/>
          <w:sz w:val="24"/>
          <w:u w:val="single"/>
        </w:rPr>
      </w:pPr>
      <w:r w:rsidRPr="00101C31">
        <w:rPr>
          <w:b/>
          <w:sz w:val="24"/>
          <w:u w:val="single"/>
        </w:rPr>
        <w:t>Naming Convention:</w:t>
      </w:r>
    </w:p>
    <w:p w14:paraId="4B7EC94B" w14:textId="77777777" w:rsidR="00F7072B" w:rsidRPr="008B60D2" w:rsidRDefault="00F7072B" w:rsidP="008B60D2">
      <w:pPr>
        <w:pStyle w:val="ListParagraph"/>
        <w:numPr>
          <w:ilvl w:val="0"/>
          <w:numId w:val="12"/>
        </w:numPr>
        <w:jc w:val="both"/>
        <w:rPr>
          <w:sz w:val="24"/>
        </w:rPr>
      </w:pPr>
      <w:r w:rsidRPr="008B60D2">
        <w:rPr>
          <w:sz w:val="24"/>
        </w:rPr>
        <w:t xml:space="preserve">Name the file: </w:t>
      </w:r>
      <w:r w:rsidRPr="008B60D2">
        <w:rPr>
          <w:i/>
          <w:sz w:val="24"/>
        </w:rPr>
        <w:t>Submittal (current date).</w:t>
      </w:r>
      <w:r w:rsidRPr="008B60D2">
        <w:rPr>
          <w:sz w:val="24"/>
        </w:rPr>
        <w:t xml:space="preserve"> </w:t>
      </w:r>
      <w:r w:rsidRPr="008B60D2">
        <w:rPr>
          <w:b/>
          <w:sz w:val="24"/>
        </w:rPr>
        <w:t>Example:</w:t>
      </w:r>
      <w:r w:rsidRPr="008B60D2">
        <w:rPr>
          <w:sz w:val="24"/>
        </w:rPr>
        <w:t xml:space="preserve"> </w:t>
      </w:r>
      <w:r w:rsidRPr="008B60D2">
        <w:rPr>
          <w:b/>
          <w:sz w:val="24"/>
        </w:rPr>
        <w:t>Submittal 7-18-19</w:t>
      </w:r>
      <w:r w:rsidRPr="008B60D2">
        <w:rPr>
          <w:sz w:val="24"/>
        </w:rPr>
        <w:t xml:space="preserve">. Any subsequent re-submittals should be named using the same format, </w:t>
      </w:r>
      <w:r w:rsidRPr="008B60D2">
        <w:rPr>
          <w:i/>
          <w:sz w:val="24"/>
        </w:rPr>
        <w:t>Submittal (current date).</w:t>
      </w:r>
    </w:p>
    <w:p w14:paraId="59FD19B0" w14:textId="77777777" w:rsidR="00776F23" w:rsidRDefault="00776F23" w:rsidP="008B60D2">
      <w:pPr>
        <w:ind w:firstLine="360"/>
        <w:jc w:val="both"/>
        <w:rPr>
          <w:b/>
          <w:sz w:val="24"/>
        </w:rPr>
      </w:pPr>
      <w:r w:rsidRPr="00465285">
        <w:rPr>
          <w:b/>
          <w:sz w:val="24"/>
          <w:u w:val="single"/>
        </w:rPr>
        <w:t>Required Submittal Documents</w:t>
      </w:r>
      <w:r w:rsidRPr="00776F23">
        <w:rPr>
          <w:b/>
          <w:sz w:val="24"/>
        </w:rPr>
        <w:t>:</w:t>
      </w:r>
    </w:p>
    <w:p w14:paraId="5DCF4DCD" w14:textId="77777777" w:rsidR="00776F23" w:rsidRPr="00465285" w:rsidRDefault="00776F23" w:rsidP="00465285">
      <w:pPr>
        <w:jc w:val="both"/>
        <w:rPr>
          <w:sz w:val="24"/>
        </w:rPr>
      </w:pPr>
      <w:bookmarkStart w:id="18" w:name="_Structural_Moving_Permit"/>
      <w:bookmarkEnd w:id="18"/>
      <w:r>
        <w:rPr>
          <w:b/>
          <w:sz w:val="24"/>
        </w:rPr>
        <w:tab/>
      </w:r>
      <w:r>
        <w:rPr>
          <w:b/>
          <w:sz w:val="24"/>
        </w:rPr>
        <w:tab/>
        <w:t xml:space="preserve">Detailed Route. </w:t>
      </w:r>
      <w:r w:rsidRPr="00465285">
        <w:rPr>
          <w:sz w:val="24"/>
        </w:rPr>
        <w:t>Detailed description of proposed route.</w:t>
      </w:r>
    </w:p>
    <w:p w14:paraId="74E89BA5" w14:textId="77777777" w:rsidR="00776F23" w:rsidRPr="00465285" w:rsidRDefault="00776F23" w:rsidP="00465285">
      <w:pPr>
        <w:jc w:val="both"/>
        <w:rPr>
          <w:b/>
          <w:sz w:val="24"/>
        </w:rPr>
      </w:pPr>
      <w:r>
        <w:rPr>
          <w:b/>
          <w:sz w:val="24"/>
        </w:rPr>
        <w:tab/>
      </w:r>
      <w:r>
        <w:rPr>
          <w:b/>
          <w:sz w:val="24"/>
        </w:rPr>
        <w:tab/>
        <w:t xml:space="preserve">Map. </w:t>
      </w:r>
      <w:r w:rsidRPr="00465285">
        <w:rPr>
          <w:sz w:val="24"/>
        </w:rPr>
        <w:t>Detailed drawing of proposed map.</w:t>
      </w:r>
    </w:p>
    <w:p w14:paraId="1AA7F18B" w14:textId="77777777" w:rsidR="00776F23" w:rsidRDefault="00465285" w:rsidP="00465285">
      <w:pPr>
        <w:ind w:left="1440"/>
        <w:jc w:val="both"/>
        <w:rPr>
          <w:sz w:val="24"/>
        </w:rPr>
      </w:pPr>
      <w:r>
        <w:rPr>
          <w:b/>
          <w:sz w:val="24"/>
        </w:rPr>
        <w:t>Certificate of Liability</w:t>
      </w:r>
      <w:r w:rsidR="00776F23">
        <w:rPr>
          <w:b/>
          <w:sz w:val="24"/>
        </w:rPr>
        <w:t xml:space="preserve"> Insurance.</w:t>
      </w:r>
      <w:r>
        <w:rPr>
          <w:b/>
          <w:sz w:val="24"/>
        </w:rPr>
        <w:t xml:space="preserve"> </w:t>
      </w:r>
      <w:r w:rsidRPr="00465285">
        <w:rPr>
          <w:sz w:val="24"/>
        </w:rPr>
        <w:t xml:space="preserve">$100,000 for bodily injury to any one person per occurrence. $200,000 for bodily injury to more than one person per occurrence. $250,000 for damage to property per occurrence. </w:t>
      </w:r>
    </w:p>
    <w:p w14:paraId="37EA2ADA" w14:textId="77777777" w:rsidR="001F3DCB" w:rsidRDefault="001F3DCB" w:rsidP="00465285">
      <w:pPr>
        <w:ind w:left="1440"/>
        <w:jc w:val="both"/>
        <w:rPr>
          <w:sz w:val="24"/>
        </w:rPr>
      </w:pPr>
    </w:p>
    <w:p w14:paraId="2D7AC05E" w14:textId="77777777" w:rsidR="001F3DCB" w:rsidRDefault="001F3DCB" w:rsidP="00465285">
      <w:pPr>
        <w:ind w:left="1440"/>
        <w:jc w:val="both"/>
        <w:rPr>
          <w:sz w:val="24"/>
        </w:rPr>
      </w:pPr>
    </w:p>
    <w:p w14:paraId="5932A173" w14:textId="77777777" w:rsidR="001F3DCB" w:rsidRDefault="001F3DCB" w:rsidP="00465285">
      <w:pPr>
        <w:ind w:left="1440"/>
        <w:jc w:val="both"/>
        <w:rPr>
          <w:sz w:val="24"/>
        </w:rPr>
      </w:pPr>
    </w:p>
    <w:p w14:paraId="0668A7AD" w14:textId="77777777" w:rsidR="001F3DCB" w:rsidRDefault="001F3DCB" w:rsidP="00465285">
      <w:pPr>
        <w:ind w:left="1440"/>
        <w:jc w:val="both"/>
        <w:rPr>
          <w:sz w:val="24"/>
        </w:rPr>
      </w:pPr>
    </w:p>
    <w:p w14:paraId="77F544BA" w14:textId="77777777" w:rsidR="001F3DCB" w:rsidRDefault="001F3DCB" w:rsidP="00465285">
      <w:pPr>
        <w:ind w:left="1440"/>
        <w:jc w:val="both"/>
        <w:rPr>
          <w:sz w:val="24"/>
        </w:rPr>
      </w:pPr>
    </w:p>
    <w:p w14:paraId="175A8C35" w14:textId="77777777" w:rsidR="001F3DCB" w:rsidRDefault="001F3DCB" w:rsidP="00465285">
      <w:pPr>
        <w:ind w:left="1440"/>
        <w:jc w:val="both"/>
        <w:rPr>
          <w:sz w:val="24"/>
        </w:rPr>
      </w:pPr>
    </w:p>
    <w:p w14:paraId="07C191D1" w14:textId="77777777" w:rsidR="001F3DCB" w:rsidRDefault="001F3DCB" w:rsidP="00465285">
      <w:pPr>
        <w:ind w:left="1440"/>
        <w:jc w:val="both"/>
        <w:rPr>
          <w:sz w:val="24"/>
        </w:rPr>
      </w:pPr>
    </w:p>
    <w:p w14:paraId="2803BA1F" w14:textId="77777777" w:rsidR="001F3DCB" w:rsidRDefault="001F3DCB" w:rsidP="00465285">
      <w:pPr>
        <w:ind w:left="1440"/>
        <w:jc w:val="both"/>
        <w:rPr>
          <w:sz w:val="24"/>
        </w:rPr>
      </w:pPr>
    </w:p>
    <w:p w14:paraId="12C84CA2" w14:textId="77777777" w:rsidR="00E51880" w:rsidRDefault="00E51880" w:rsidP="00465285">
      <w:pPr>
        <w:ind w:left="1440"/>
        <w:jc w:val="both"/>
        <w:rPr>
          <w:sz w:val="24"/>
        </w:rPr>
      </w:pPr>
    </w:p>
    <w:p w14:paraId="4900DACE" w14:textId="77777777" w:rsidR="00E51880" w:rsidRDefault="00E51880" w:rsidP="00465285">
      <w:pPr>
        <w:ind w:left="1440"/>
        <w:jc w:val="both"/>
        <w:rPr>
          <w:sz w:val="24"/>
        </w:rPr>
      </w:pPr>
    </w:p>
    <w:p w14:paraId="3439747F" w14:textId="77777777" w:rsidR="00BF0ED4" w:rsidRDefault="00BF0ED4" w:rsidP="00326941">
      <w:pPr>
        <w:spacing w:before="240"/>
        <w:rPr>
          <w:b/>
          <w:sz w:val="24"/>
        </w:rPr>
      </w:pPr>
      <w:bookmarkStart w:id="19" w:name="_Solar_Systems"/>
      <w:bookmarkEnd w:id="19"/>
    </w:p>
    <w:p w14:paraId="1B370CDF" w14:textId="77777777" w:rsidR="00BF0ED4" w:rsidRPr="00BF0ED4" w:rsidRDefault="00C53AC3" w:rsidP="00BF0ED4">
      <w:pPr>
        <w:pStyle w:val="Heading1"/>
        <w:jc w:val="center"/>
        <w:rPr>
          <w:b/>
          <w:sz w:val="40"/>
          <w:szCs w:val="40"/>
        </w:rPr>
      </w:pPr>
      <w:bookmarkStart w:id="20" w:name="_Solar_Power_System"/>
      <w:bookmarkEnd w:id="20"/>
      <w:r>
        <w:rPr>
          <w:b/>
          <w:sz w:val="40"/>
          <w:szCs w:val="40"/>
        </w:rPr>
        <w:lastRenderedPageBreak/>
        <w:softHyphen/>
      </w:r>
      <w:r>
        <w:rPr>
          <w:b/>
          <w:sz w:val="40"/>
          <w:szCs w:val="40"/>
        </w:rPr>
        <w:softHyphen/>
      </w:r>
      <w:r>
        <w:rPr>
          <w:b/>
          <w:sz w:val="40"/>
          <w:szCs w:val="40"/>
        </w:rPr>
        <w:softHyphen/>
      </w:r>
      <w:r>
        <w:rPr>
          <w:b/>
          <w:sz w:val="40"/>
          <w:szCs w:val="40"/>
        </w:rPr>
        <w:softHyphen/>
      </w:r>
      <w:r>
        <w:rPr>
          <w:b/>
          <w:sz w:val="40"/>
          <w:szCs w:val="40"/>
        </w:rPr>
        <w:softHyphen/>
      </w:r>
      <w:r>
        <w:rPr>
          <w:b/>
          <w:sz w:val="40"/>
          <w:szCs w:val="40"/>
        </w:rPr>
        <w:softHyphen/>
      </w:r>
      <w:r>
        <w:rPr>
          <w:b/>
          <w:sz w:val="40"/>
          <w:szCs w:val="40"/>
        </w:rPr>
        <w:softHyphen/>
      </w:r>
      <w:r>
        <w:rPr>
          <w:b/>
          <w:sz w:val="40"/>
          <w:szCs w:val="40"/>
        </w:rPr>
        <w:softHyphen/>
      </w:r>
      <w:r>
        <w:rPr>
          <w:b/>
          <w:sz w:val="40"/>
          <w:szCs w:val="40"/>
        </w:rPr>
        <w:softHyphen/>
      </w:r>
      <w:r>
        <w:rPr>
          <w:b/>
          <w:sz w:val="40"/>
          <w:szCs w:val="40"/>
        </w:rPr>
        <w:softHyphen/>
      </w:r>
      <w:r>
        <w:rPr>
          <w:b/>
          <w:sz w:val="40"/>
          <w:szCs w:val="40"/>
        </w:rPr>
        <w:softHyphen/>
      </w:r>
      <w:r>
        <w:rPr>
          <w:b/>
          <w:sz w:val="40"/>
          <w:szCs w:val="40"/>
        </w:rPr>
        <w:softHyphen/>
      </w:r>
      <w:r>
        <w:rPr>
          <w:b/>
          <w:sz w:val="40"/>
          <w:szCs w:val="40"/>
        </w:rPr>
        <w:softHyphen/>
      </w:r>
      <w:r>
        <w:rPr>
          <w:b/>
          <w:sz w:val="40"/>
          <w:szCs w:val="40"/>
        </w:rPr>
        <w:softHyphen/>
      </w:r>
      <w:r w:rsidR="00BF0ED4" w:rsidRPr="00BF0ED4">
        <w:rPr>
          <w:b/>
          <w:sz w:val="40"/>
          <w:szCs w:val="40"/>
        </w:rPr>
        <w:t xml:space="preserve">Solar </w:t>
      </w:r>
      <w:r w:rsidR="00046528">
        <w:rPr>
          <w:b/>
          <w:sz w:val="40"/>
          <w:szCs w:val="40"/>
        </w:rPr>
        <w:t xml:space="preserve">Power </w:t>
      </w:r>
      <w:r w:rsidR="00BF0ED4" w:rsidRPr="00BF0ED4">
        <w:rPr>
          <w:b/>
          <w:sz w:val="40"/>
          <w:szCs w:val="40"/>
        </w:rPr>
        <w:t>System</w:t>
      </w:r>
    </w:p>
    <w:p w14:paraId="29F58D99" w14:textId="77777777" w:rsidR="001F3DCB" w:rsidRDefault="001F3DCB" w:rsidP="001F3DCB">
      <w:pPr>
        <w:spacing w:before="240"/>
        <w:jc w:val="center"/>
        <w:rPr>
          <w:b/>
          <w:sz w:val="24"/>
        </w:rPr>
      </w:pPr>
      <w:r>
        <w:rPr>
          <w:b/>
          <w:sz w:val="24"/>
        </w:rPr>
        <w:t>Application Submittal Checklist &amp; Naming Convention</w:t>
      </w:r>
    </w:p>
    <w:p w14:paraId="4C45DE1A" w14:textId="77777777" w:rsidR="001F3DCB" w:rsidRDefault="001F3DCB" w:rsidP="001F3DCB">
      <w:pPr>
        <w:ind w:left="1440" w:firstLine="720"/>
        <w:jc w:val="center"/>
        <w:rPr>
          <w:sz w:val="24"/>
        </w:rPr>
      </w:pPr>
    </w:p>
    <w:p w14:paraId="2F667C24" w14:textId="251023DD" w:rsidR="001F3DCB" w:rsidRPr="0033631C" w:rsidRDefault="001F3DCB" w:rsidP="001F3DCB">
      <w:pPr>
        <w:spacing w:before="360"/>
      </w:pPr>
      <w:r w:rsidRPr="00426934">
        <w:rPr>
          <w:color w:val="000000" w:themeColor="text1"/>
        </w:rPr>
        <w:t xml:space="preserve">All items must be uploaded </w:t>
      </w:r>
      <w:r w:rsidRPr="00426934">
        <w:rPr>
          <w:color w:val="000000" w:themeColor="text1"/>
          <w:u w:val="single"/>
        </w:rPr>
        <w:t>AT TIME OF SUBMITTAL</w:t>
      </w:r>
      <w:r w:rsidRPr="00426934">
        <w:rPr>
          <w:color w:val="000000" w:themeColor="text1"/>
        </w:rPr>
        <w:t xml:space="preserve">. If not, the permit will be DENIED. We process permits in the order they are received. If your permit is returned you will go to the </w:t>
      </w:r>
      <w:r w:rsidRPr="0033631C">
        <w:t>bottom of the queue.</w:t>
      </w:r>
    </w:p>
    <w:p w14:paraId="09B52BC0" w14:textId="77777777" w:rsidR="001F3DCB" w:rsidRPr="00B460A3" w:rsidRDefault="001F3DCB" w:rsidP="009B3068">
      <w:pPr>
        <w:pStyle w:val="ListParagraph"/>
        <w:numPr>
          <w:ilvl w:val="0"/>
          <w:numId w:val="8"/>
        </w:numPr>
        <w:rPr>
          <w:b/>
          <w:sz w:val="28"/>
          <w:u w:val="single"/>
        </w:rPr>
      </w:pPr>
      <w:r>
        <w:rPr>
          <w:b/>
          <w:sz w:val="28"/>
          <w:u w:val="single"/>
        </w:rPr>
        <w:t xml:space="preserve">Solar </w:t>
      </w:r>
      <w:r w:rsidR="00046528">
        <w:rPr>
          <w:b/>
          <w:sz w:val="28"/>
          <w:u w:val="single"/>
        </w:rPr>
        <w:t xml:space="preserve">Power </w:t>
      </w:r>
      <w:r w:rsidR="00BF0ED4">
        <w:rPr>
          <w:b/>
          <w:sz w:val="28"/>
          <w:u w:val="single"/>
        </w:rPr>
        <w:t>System</w:t>
      </w:r>
    </w:p>
    <w:p w14:paraId="065C20D9" w14:textId="77777777" w:rsidR="00024FCA" w:rsidRPr="00024FCA" w:rsidRDefault="00024FCA" w:rsidP="009B3068">
      <w:pPr>
        <w:pStyle w:val="ListParagraph"/>
        <w:numPr>
          <w:ilvl w:val="0"/>
          <w:numId w:val="18"/>
        </w:numPr>
        <w:spacing w:after="0"/>
        <w:jc w:val="both"/>
        <w:rPr>
          <w:b/>
          <w:sz w:val="24"/>
        </w:rPr>
      </w:pPr>
      <w:r w:rsidRPr="00024FCA">
        <w:rPr>
          <w:sz w:val="24"/>
        </w:rPr>
        <w:t xml:space="preserve">Application Packet. All items must be submitted in </w:t>
      </w:r>
      <w:r w:rsidRPr="00024FCA">
        <w:rPr>
          <w:b/>
          <w:sz w:val="24"/>
          <w:u w:val="single"/>
        </w:rPr>
        <w:t>two</w:t>
      </w:r>
      <w:r w:rsidRPr="00024FCA">
        <w:rPr>
          <w:b/>
          <w:sz w:val="24"/>
        </w:rPr>
        <w:t xml:space="preserve"> PDF files in the order listed below.</w:t>
      </w:r>
    </w:p>
    <w:p w14:paraId="1764CBDF" w14:textId="77777777" w:rsidR="00024FCA" w:rsidRPr="00024FCA" w:rsidRDefault="00024FCA" w:rsidP="009B3068">
      <w:pPr>
        <w:pStyle w:val="ListParagraph"/>
        <w:numPr>
          <w:ilvl w:val="0"/>
          <w:numId w:val="18"/>
        </w:numPr>
        <w:spacing w:after="0"/>
        <w:jc w:val="both"/>
        <w:rPr>
          <w:sz w:val="24"/>
        </w:rPr>
      </w:pPr>
      <w:r w:rsidRPr="00024FCA">
        <w:rPr>
          <w:sz w:val="24"/>
        </w:rPr>
        <w:t xml:space="preserve">On </w:t>
      </w:r>
      <w:proofErr w:type="spellStart"/>
      <w:r w:rsidRPr="00024FCA">
        <w:rPr>
          <w:sz w:val="24"/>
        </w:rPr>
        <w:t>eTrakit</w:t>
      </w:r>
      <w:proofErr w:type="spellEnd"/>
      <w:r w:rsidRPr="00024FCA">
        <w:rPr>
          <w:sz w:val="24"/>
        </w:rPr>
        <w:t xml:space="preserve">, apply for a </w:t>
      </w:r>
      <w:r>
        <w:rPr>
          <w:sz w:val="24"/>
          <w:u w:val="single"/>
        </w:rPr>
        <w:t>Residential</w:t>
      </w:r>
      <w:r w:rsidRPr="00024FCA">
        <w:rPr>
          <w:sz w:val="24"/>
          <w:u w:val="single"/>
        </w:rPr>
        <w:t xml:space="preserve"> Alteration Permit</w:t>
      </w:r>
      <w:r w:rsidRPr="00024FCA">
        <w:rPr>
          <w:sz w:val="24"/>
        </w:rPr>
        <w:t xml:space="preserve">, with a subtype of </w:t>
      </w:r>
      <w:r>
        <w:rPr>
          <w:sz w:val="24"/>
          <w:u w:val="single"/>
        </w:rPr>
        <w:t>Solar Panels</w:t>
      </w:r>
    </w:p>
    <w:p w14:paraId="10EDF5D8" w14:textId="77777777" w:rsidR="00024FCA" w:rsidRDefault="00024FCA" w:rsidP="00024FCA">
      <w:pPr>
        <w:spacing w:after="120"/>
        <w:jc w:val="both"/>
        <w:rPr>
          <w:b/>
          <w:sz w:val="24"/>
          <w:u w:val="single"/>
        </w:rPr>
      </w:pPr>
    </w:p>
    <w:p w14:paraId="13FD0C0E" w14:textId="77777777" w:rsidR="001F3DCB" w:rsidRPr="00101C31" w:rsidRDefault="001F3DCB" w:rsidP="00024FCA">
      <w:pPr>
        <w:spacing w:after="120"/>
        <w:jc w:val="both"/>
        <w:rPr>
          <w:b/>
          <w:sz w:val="24"/>
          <w:u w:val="single"/>
        </w:rPr>
      </w:pPr>
      <w:r w:rsidRPr="00101C31">
        <w:rPr>
          <w:b/>
          <w:sz w:val="24"/>
          <w:u w:val="single"/>
        </w:rPr>
        <w:t>Naming Convention:</w:t>
      </w:r>
    </w:p>
    <w:p w14:paraId="6DC42B7B" w14:textId="77777777" w:rsidR="001F3DCB" w:rsidRPr="002155AB" w:rsidRDefault="002155AB" w:rsidP="009B3068">
      <w:pPr>
        <w:pStyle w:val="ListParagraph"/>
        <w:numPr>
          <w:ilvl w:val="0"/>
          <w:numId w:val="13"/>
        </w:numPr>
        <w:jc w:val="both"/>
        <w:rPr>
          <w:sz w:val="24"/>
        </w:rPr>
      </w:pPr>
      <w:r w:rsidRPr="002155AB">
        <w:rPr>
          <w:b/>
          <w:sz w:val="24"/>
        </w:rPr>
        <w:t>The first file</w:t>
      </w:r>
      <w:r>
        <w:rPr>
          <w:sz w:val="24"/>
        </w:rPr>
        <w:t xml:space="preserve"> should include submittal items 1-6. </w:t>
      </w:r>
      <w:r w:rsidR="001F3DCB" w:rsidRPr="00E42D1C">
        <w:rPr>
          <w:sz w:val="24"/>
        </w:rPr>
        <w:t xml:space="preserve">Name the file: </w:t>
      </w:r>
      <w:r w:rsidR="001F3DCB" w:rsidRPr="00E42D1C">
        <w:rPr>
          <w:i/>
          <w:sz w:val="24"/>
        </w:rPr>
        <w:t>Submittal (current date).</w:t>
      </w:r>
      <w:r w:rsidR="001F3DCB" w:rsidRPr="00E42D1C">
        <w:rPr>
          <w:sz w:val="24"/>
        </w:rPr>
        <w:t xml:space="preserve"> </w:t>
      </w:r>
      <w:r w:rsidR="001F3DCB" w:rsidRPr="00E42D1C">
        <w:rPr>
          <w:b/>
          <w:sz w:val="24"/>
        </w:rPr>
        <w:t>Example:</w:t>
      </w:r>
      <w:r w:rsidR="001F3DCB" w:rsidRPr="00E42D1C">
        <w:rPr>
          <w:sz w:val="24"/>
        </w:rPr>
        <w:t xml:space="preserve"> </w:t>
      </w:r>
      <w:r w:rsidR="001F3DCB" w:rsidRPr="00E42D1C">
        <w:rPr>
          <w:b/>
          <w:sz w:val="24"/>
        </w:rPr>
        <w:t>Submittal 7-18-19</w:t>
      </w:r>
      <w:r w:rsidR="001F3DCB" w:rsidRPr="00E42D1C">
        <w:rPr>
          <w:sz w:val="24"/>
        </w:rPr>
        <w:t xml:space="preserve">. Any subsequent re-submittals should be named using the same format, </w:t>
      </w:r>
      <w:r w:rsidR="001F3DCB" w:rsidRPr="00E42D1C">
        <w:rPr>
          <w:i/>
          <w:sz w:val="24"/>
        </w:rPr>
        <w:t>Submittal (current date).</w:t>
      </w:r>
    </w:p>
    <w:p w14:paraId="19C508F1" w14:textId="77777777" w:rsidR="002155AB" w:rsidRPr="002155AB" w:rsidRDefault="002155AB" w:rsidP="009B3068">
      <w:pPr>
        <w:pStyle w:val="ListParagraph"/>
        <w:numPr>
          <w:ilvl w:val="0"/>
          <w:numId w:val="13"/>
        </w:numPr>
        <w:jc w:val="both"/>
        <w:rPr>
          <w:sz w:val="24"/>
        </w:rPr>
      </w:pPr>
      <w:r w:rsidRPr="002155AB">
        <w:rPr>
          <w:b/>
          <w:sz w:val="24"/>
        </w:rPr>
        <w:t xml:space="preserve">The second file </w:t>
      </w:r>
      <w:r w:rsidRPr="002155AB">
        <w:rPr>
          <w:sz w:val="24"/>
        </w:rPr>
        <w:t xml:space="preserve">should include the </w:t>
      </w:r>
      <w:proofErr w:type="gramStart"/>
      <w:r w:rsidRPr="002155AB">
        <w:rPr>
          <w:b/>
          <w:sz w:val="24"/>
          <w:u w:val="single"/>
        </w:rPr>
        <w:t>completed</w:t>
      </w:r>
      <w:proofErr w:type="gramEnd"/>
      <w:r w:rsidRPr="002155AB">
        <w:rPr>
          <w:sz w:val="24"/>
        </w:rPr>
        <w:t xml:space="preserve"> BEUD Agreement. Name the file: BEUD Agreement (current date). </w:t>
      </w:r>
      <w:r w:rsidRPr="002155AB">
        <w:rPr>
          <w:b/>
          <w:sz w:val="24"/>
        </w:rPr>
        <w:t>Example:</w:t>
      </w:r>
      <w:r w:rsidRPr="002155AB">
        <w:rPr>
          <w:sz w:val="24"/>
        </w:rPr>
        <w:t xml:space="preserve"> </w:t>
      </w:r>
      <w:r w:rsidRPr="002155AB">
        <w:rPr>
          <w:b/>
          <w:sz w:val="24"/>
        </w:rPr>
        <w:t>BEUD Agreement 7-18-19</w:t>
      </w:r>
      <w:r w:rsidRPr="002155AB">
        <w:rPr>
          <w:sz w:val="24"/>
        </w:rPr>
        <w:t xml:space="preserve">. Any subsequent re-submittals should be named using the same format, </w:t>
      </w:r>
      <w:r w:rsidRPr="002155AB">
        <w:rPr>
          <w:i/>
          <w:sz w:val="24"/>
        </w:rPr>
        <w:t>BEUD Agreement (current date).</w:t>
      </w:r>
    </w:p>
    <w:p w14:paraId="6A059E30" w14:textId="63CEB650" w:rsidR="001F3DCB" w:rsidRPr="0063398B" w:rsidRDefault="001F3DCB" w:rsidP="0063398B">
      <w:pPr>
        <w:jc w:val="both"/>
        <w:rPr>
          <w:b/>
          <w:sz w:val="24"/>
        </w:rPr>
      </w:pPr>
      <w:r w:rsidRPr="00465285">
        <w:rPr>
          <w:b/>
          <w:sz w:val="24"/>
          <w:u w:val="single"/>
        </w:rPr>
        <w:t>Required Submittal Documents</w:t>
      </w:r>
      <w:r w:rsidRPr="00776F23">
        <w:rPr>
          <w:b/>
          <w:sz w:val="24"/>
        </w:rPr>
        <w:t>:</w:t>
      </w:r>
    </w:p>
    <w:p w14:paraId="7492958A" w14:textId="77777777" w:rsidR="001F3DCB" w:rsidRDefault="001F3DCB" w:rsidP="009B3068">
      <w:pPr>
        <w:pStyle w:val="ListParagraph"/>
        <w:numPr>
          <w:ilvl w:val="0"/>
          <w:numId w:val="17"/>
        </w:numPr>
        <w:jc w:val="both"/>
        <w:rPr>
          <w:sz w:val="24"/>
        </w:rPr>
      </w:pPr>
      <w:r>
        <w:rPr>
          <w:sz w:val="24"/>
        </w:rPr>
        <w:t>The location of the solar panel system shall be indicated on the plans, including site plan, roof plan, and elevation and mounting details for panel installation.</w:t>
      </w:r>
      <w:r w:rsidR="002E076B">
        <w:rPr>
          <w:sz w:val="24"/>
        </w:rPr>
        <w:t xml:space="preserve"> (Roof or ground mounted solar systems).</w:t>
      </w:r>
    </w:p>
    <w:p w14:paraId="367FC3DF" w14:textId="77777777" w:rsidR="002E076B" w:rsidRPr="002E076B" w:rsidRDefault="002E076B" w:rsidP="002E076B">
      <w:pPr>
        <w:pStyle w:val="ListParagraph"/>
        <w:rPr>
          <w:sz w:val="24"/>
        </w:rPr>
      </w:pPr>
    </w:p>
    <w:p w14:paraId="5E8A1BD9" w14:textId="77777777" w:rsidR="002E076B" w:rsidRDefault="002E076B" w:rsidP="009B3068">
      <w:pPr>
        <w:pStyle w:val="ListParagraph"/>
        <w:numPr>
          <w:ilvl w:val="0"/>
          <w:numId w:val="17"/>
        </w:numPr>
        <w:jc w:val="both"/>
        <w:rPr>
          <w:sz w:val="24"/>
        </w:rPr>
      </w:pPr>
      <w:r>
        <w:rPr>
          <w:sz w:val="24"/>
        </w:rPr>
        <w:t xml:space="preserve">Electrical plan (riser diagram) showing how the solar system is wired and connected to the building electrical system. Include wire size and type, grounding, over current protection rating and disconnects. </w:t>
      </w:r>
    </w:p>
    <w:p w14:paraId="735B4BDD" w14:textId="77777777" w:rsidR="002E076B" w:rsidRPr="002E076B" w:rsidRDefault="002E076B" w:rsidP="002E076B">
      <w:pPr>
        <w:pStyle w:val="ListParagraph"/>
        <w:rPr>
          <w:sz w:val="24"/>
        </w:rPr>
      </w:pPr>
    </w:p>
    <w:p w14:paraId="107A5D0B" w14:textId="77777777" w:rsidR="002E076B" w:rsidRDefault="002E076B" w:rsidP="009B3068">
      <w:pPr>
        <w:pStyle w:val="ListParagraph"/>
        <w:numPr>
          <w:ilvl w:val="0"/>
          <w:numId w:val="17"/>
        </w:numPr>
        <w:jc w:val="both"/>
        <w:rPr>
          <w:sz w:val="24"/>
        </w:rPr>
      </w:pPr>
      <w:r>
        <w:rPr>
          <w:sz w:val="24"/>
        </w:rPr>
        <w:t xml:space="preserve">Plumbing plan for solar hot water system including pipe size and type, location of exchange tank, existing/backup water heater, and pump. Indicate if heat exchanger coil is in direct contact with potable water. </w:t>
      </w:r>
    </w:p>
    <w:p w14:paraId="415016EF" w14:textId="77777777" w:rsidR="002E076B" w:rsidRPr="002E076B" w:rsidRDefault="002E076B" w:rsidP="002E076B">
      <w:pPr>
        <w:pStyle w:val="ListParagraph"/>
        <w:rPr>
          <w:sz w:val="24"/>
        </w:rPr>
      </w:pPr>
    </w:p>
    <w:p w14:paraId="6638522C" w14:textId="30F54563" w:rsidR="002155AB" w:rsidRPr="0063398B" w:rsidRDefault="002E076B" w:rsidP="002155AB">
      <w:pPr>
        <w:pStyle w:val="ListParagraph"/>
        <w:numPr>
          <w:ilvl w:val="0"/>
          <w:numId w:val="17"/>
        </w:numPr>
        <w:jc w:val="both"/>
        <w:rPr>
          <w:sz w:val="24"/>
        </w:rPr>
      </w:pPr>
      <w:r>
        <w:rPr>
          <w:sz w:val="24"/>
        </w:rPr>
        <w:t>Include adequate fire department access, pathways, and ventilation opportunities.</w:t>
      </w:r>
    </w:p>
    <w:p w14:paraId="19B54DCF" w14:textId="77777777" w:rsidR="002E076B" w:rsidRDefault="002E076B" w:rsidP="002E076B">
      <w:pPr>
        <w:pStyle w:val="ListParagraph"/>
        <w:rPr>
          <w:sz w:val="24"/>
        </w:rPr>
      </w:pPr>
    </w:p>
    <w:p w14:paraId="75BB924C" w14:textId="40977813" w:rsidR="002E076B" w:rsidRDefault="002E076B" w:rsidP="00AB2246">
      <w:pPr>
        <w:pStyle w:val="ListParagraph"/>
        <w:numPr>
          <w:ilvl w:val="0"/>
          <w:numId w:val="17"/>
        </w:numPr>
        <w:jc w:val="both"/>
        <w:rPr>
          <w:sz w:val="24"/>
        </w:rPr>
      </w:pPr>
      <w:r>
        <w:rPr>
          <w:sz w:val="24"/>
        </w:rPr>
        <w:t>Note on plan that PV equipment shall be installed in accordance with NFPA 70-690 and posted with applicable warnings, signage and plaques per NFPA 70-705-10, 690-17 and 690-64(b)(5).</w:t>
      </w:r>
    </w:p>
    <w:p w14:paraId="592411CB" w14:textId="77777777" w:rsidR="00AB2246" w:rsidRPr="00AB2246" w:rsidRDefault="00AB2246" w:rsidP="00AB2246">
      <w:pPr>
        <w:pStyle w:val="ListParagraph"/>
        <w:jc w:val="both"/>
        <w:rPr>
          <w:sz w:val="24"/>
        </w:rPr>
      </w:pPr>
    </w:p>
    <w:p w14:paraId="668C5446" w14:textId="5B89EC8E" w:rsidR="0049093C" w:rsidRDefault="00A61BF6" w:rsidP="0063398B">
      <w:pPr>
        <w:pStyle w:val="ListParagraph"/>
        <w:numPr>
          <w:ilvl w:val="0"/>
          <w:numId w:val="17"/>
        </w:numPr>
        <w:jc w:val="both"/>
        <w:rPr>
          <w:sz w:val="24"/>
        </w:rPr>
      </w:pPr>
      <w:r>
        <w:rPr>
          <w:sz w:val="24"/>
        </w:rPr>
        <w:t xml:space="preserve">Completed </w:t>
      </w:r>
      <w:r w:rsidR="002E076B">
        <w:rPr>
          <w:sz w:val="24"/>
        </w:rPr>
        <w:t xml:space="preserve">BEUD Net Metering Requirements Interconnection Agreement. </w:t>
      </w:r>
      <w:hyperlink r:id="rId11" w:history="1">
        <w:r w:rsidR="009923F1">
          <w:rPr>
            <w:rStyle w:val="Hyperlink"/>
            <w:sz w:val="24"/>
          </w:rPr>
          <w:t>BEUD Net Metering Requirements and Agreement</w:t>
        </w:r>
      </w:hyperlink>
      <w:r w:rsidR="009923F1">
        <w:rPr>
          <w:sz w:val="24"/>
        </w:rPr>
        <w:t>.</w:t>
      </w:r>
    </w:p>
    <w:p w14:paraId="3089DE91" w14:textId="278AC9CE" w:rsidR="0049093C" w:rsidRPr="00BF0ED4" w:rsidRDefault="0049093C" w:rsidP="00926043">
      <w:pPr>
        <w:pStyle w:val="Heading1"/>
        <w:jc w:val="center"/>
        <w:rPr>
          <w:b/>
          <w:sz w:val="40"/>
          <w:szCs w:val="40"/>
        </w:rPr>
      </w:pPr>
      <w:bookmarkStart w:id="21" w:name="_Demolition_Permit"/>
      <w:bookmarkEnd w:id="21"/>
      <w:r>
        <w:rPr>
          <w:b/>
          <w:sz w:val="40"/>
          <w:szCs w:val="40"/>
        </w:rPr>
        <w:lastRenderedPageBreak/>
        <w:t>Demolition</w:t>
      </w:r>
      <w:r w:rsidRPr="00BF0ED4">
        <w:rPr>
          <w:b/>
          <w:sz w:val="40"/>
          <w:szCs w:val="40"/>
        </w:rPr>
        <w:t xml:space="preserve"> </w:t>
      </w:r>
      <w:r>
        <w:rPr>
          <w:b/>
          <w:sz w:val="40"/>
          <w:szCs w:val="40"/>
        </w:rPr>
        <w:t>Permit</w:t>
      </w:r>
    </w:p>
    <w:p w14:paraId="342C320D" w14:textId="77777777" w:rsidR="0049093C" w:rsidRDefault="0049093C" w:rsidP="00864D74">
      <w:pPr>
        <w:spacing w:before="240"/>
        <w:jc w:val="center"/>
        <w:rPr>
          <w:b/>
          <w:sz w:val="24"/>
        </w:rPr>
      </w:pPr>
      <w:r>
        <w:rPr>
          <w:b/>
          <w:sz w:val="24"/>
        </w:rPr>
        <w:t>Application Submittal Checklist &amp; Naming Convention</w:t>
      </w:r>
    </w:p>
    <w:p w14:paraId="2D7F0B26" w14:textId="77777777" w:rsidR="00DF27E6" w:rsidRDefault="00DF27E6" w:rsidP="00984C72">
      <w:pPr>
        <w:jc w:val="both"/>
        <w:rPr>
          <w:b/>
          <w:bCs/>
          <w:color w:val="EE0000"/>
          <w:sz w:val="24"/>
        </w:rPr>
      </w:pPr>
    </w:p>
    <w:p w14:paraId="1E88DA3E" w14:textId="437CECE8" w:rsidR="0049093C" w:rsidRPr="00426934" w:rsidRDefault="00DF27E6" w:rsidP="00984C72">
      <w:pPr>
        <w:jc w:val="both"/>
        <w:rPr>
          <w:b/>
          <w:bCs/>
          <w:color w:val="000000" w:themeColor="text1"/>
          <w:sz w:val="24"/>
        </w:rPr>
      </w:pPr>
      <w:r w:rsidRPr="00426934">
        <w:rPr>
          <w:b/>
          <w:bCs/>
          <w:color w:val="000000" w:themeColor="text1"/>
          <w:sz w:val="24"/>
        </w:rPr>
        <w:t>All utility accounts must be closed before the demolition permit can be issued. See page 1</w:t>
      </w:r>
      <w:r w:rsidR="00590688" w:rsidRPr="00426934">
        <w:rPr>
          <w:b/>
          <w:bCs/>
          <w:color w:val="000000" w:themeColor="text1"/>
          <w:sz w:val="24"/>
        </w:rPr>
        <w:t>2</w:t>
      </w:r>
      <w:r w:rsidRPr="00426934">
        <w:rPr>
          <w:b/>
          <w:bCs/>
          <w:color w:val="000000" w:themeColor="text1"/>
          <w:sz w:val="24"/>
        </w:rPr>
        <w:t xml:space="preserve"> for details. </w:t>
      </w:r>
    </w:p>
    <w:p w14:paraId="0FCA8FE2" w14:textId="77777777" w:rsidR="00DF27E6" w:rsidRPr="00864D74" w:rsidRDefault="00DF27E6" w:rsidP="00984C72">
      <w:pPr>
        <w:jc w:val="both"/>
        <w:rPr>
          <w:b/>
          <w:bCs/>
          <w:color w:val="EE0000"/>
          <w:sz w:val="24"/>
        </w:rPr>
      </w:pPr>
    </w:p>
    <w:p w14:paraId="032934E0" w14:textId="77777777" w:rsidR="0049093C" w:rsidRDefault="0049093C" w:rsidP="009B3068">
      <w:pPr>
        <w:pStyle w:val="ListParagraph"/>
        <w:numPr>
          <w:ilvl w:val="0"/>
          <w:numId w:val="8"/>
        </w:numPr>
        <w:rPr>
          <w:b/>
          <w:sz w:val="28"/>
          <w:u w:val="single"/>
        </w:rPr>
      </w:pPr>
      <w:r>
        <w:rPr>
          <w:b/>
          <w:sz w:val="28"/>
          <w:u w:val="single"/>
        </w:rPr>
        <w:t>Demolition Permit</w:t>
      </w:r>
    </w:p>
    <w:p w14:paraId="5EDE1944" w14:textId="77777777" w:rsidR="00BD22B5" w:rsidRDefault="00BD22B5" w:rsidP="00660B99">
      <w:pPr>
        <w:ind w:left="720"/>
        <w:rPr>
          <w:sz w:val="24"/>
          <w:szCs w:val="24"/>
        </w:rPr>
      </w:pPr>
      <w:bookmarkStart w:id="22" w:name="_Hlk202857513"/>
      <w:r>
        <w:rPr>
          <w:sz w:val="24"/>
          <w:szCs w:val="24"/>
        </w:rPr>
        <w:t>* A demolition permit is required to be</w:t>
      </w:r>
      <w:r w:rsidRPr="007A5605">
        <w:rPr>
          <w:sz w:val="24"/>
          <w:szCs w:val="24"/>
          <w:u w:val="single"/>
        </w:rPr>
        <w:t xml:space="preserve"> issued</w:t>
      </w:r>
      <w:r>
        <w:rPr>
          <w:sz w:val="24"/>
          <w:szCs w:val="24"/>
        </w:rPr>
        <w:t xml:space="preserve"> at least 5 days prior to the desired demo date. </w:t>
      </w:r>
    </w:p>
    <w:bookmarkEnd w:id="22"/>
    <w:p w14:paraId="79DB9FC8" w14:textId="77777777" w:rsidR="0049093C" w:rsidRDefault="0049093C" w:rsidP="0049093C">
      <w:pPr>
        <w:ind w:firstLine="720"/>
        <w:jc w:val="both"/>
        <w:rPr>
          <w:b/>
          <w:sz w:val="24"/>
        </w:rPr>
      </w:pPr>
      <w:r>
        <w:rPr>
          <w:sz w:val="24"/>
        </w:rPr>
        <w:t xml:space="preserve">Application Packet. All items must be submitted in </w:t>
      </w:r>
      <w:r>
        <w:rPr>
          <w:b/>
          <w:sz w:val="24"/>
          <w:u w:val="single"/>
        </w:rPr>
        <w:t>one</w:t>
      </w:r>
      <w:r w:rsidRPr="00882010">
        <w:rPr>
          <w:b/>
          <w:sz w:val="24"/>
        </w:rPr>
        <w:t xml:space="preserve"> PDF</w:t>
      </w:r>
      <w:r>
        <w:rPr>
          <w:b/>
          <w:sz w:val="24"/>
        </w:rPr>
        <w:t xml:space="preserve"> file</w:t>
      </w:r>
      <w:r w:rsidRPr="00882010">
        <w:rPr>
          <w:b/>
          <w:sz w:val="24"/>
        </w:rPr>
        <w:t xml:space="preserve"> in the order listed below.</w:t>
      </w:r>
    </w:p>
    <w:p w14:paraId="798DA5FA" w14:textId="77777777" w:rsidR="0049093C" w:rsidRPr="00101C31" w:rsidRDefault="0049093C" w:rsidP="0049093C">
      <w:pPr>
        <w:jc w:val="both"/>
        <w:rPr>
          <w:b/>
          <w:sz w:val="24"/>
          <w:u w:val="single"/>
        </w:rPr>
      </w:pPr>
      <w:r w:rsidRPr="00101C31">
        <w:rPr>
          <w:b/>
          <w:sz w:val="24"/>
          <w:u w:val="single"/>
        </w:rPr>
        <w:t>Naming Convention:</w:t>
      </w:r>
    </w:p>
    <w:p w14:paraId="4A255E6E" w14:textId="77777777" w:rsidR="0049093C" w:rsidRPr="00E42D1C" w:rsidRDefault="0049093C" w:rsidP="009B3068">
      <w:pPr>
        <w:pStyle w:val="ListParagraph"/>
        <w:numPr>
          <w:ilvl w:val="0"/>
          <w:numId w:val="13"/>
        </w:numPr>
        <w:jc w:val="both"/>
        <w:rPr>
          <w:sz w:val="24"/>
        </w:rPr>
      </w:pPr>
      <w:r w:rsidRPr="00E42D1C">
        <w:rPr>
          <w:sz w:val="24"/>
        </w:rPr>
        <w:t xml:space="preserve">Name the file: </w:t>
      </w:r>
      <w:r w:rsidRPr="00E42D1C">
        <w:rPr>
          <w:i/>
          <w:sz w:val="24"/>
        </w:rPr>
        <w:t>Submittal (current date).</w:t>
      </w:r>
      <w:r w:rsidRPr="00E42D1C">
        <w:rPr>
          <w:sz w:val="24"/>
        </w:rPr>
        <w:t xml:space="preserve"> </w:t>
      </w:r>
      <w:r w:rsidRPr="00E42D1C">
        <w:rPr>
          <w:b/>
          <w:sz w:val="24"/>
        </w:rPr>
        <w:t>Example:</w:t>
      </w:r>
      <w:r w:rsidRPr="00E42D1C">
        <w:rPr>
          <w:sz w:val="24"/>
        </w:rPr>
        <w:t xml:space="preserve"> </w:t>
      </w:r>
      <w:r w:rsidRPr="00E42D1C">
        <w:rPr>
          <w:b/>
          <w:sz w:val="24"/>
        </w:rPr>
        <w:t>Submittal 7-18-19</w:t>
      </w:r>
      <w:r w:rsidRPr="00E42D1C">
        <w:rPr>
          <w:sz w:val="24"/>
        </w:rPr>
        <w:t xml:space="preserve">. Any subsequent re-submittals should be named using the same format, </w:t>
      </w:r>
      <w:r w:rsidRPr="00E42D1C">
        <w:rPr>
          <w:i/>
          <w:sz w:val="24"/>
        </w:rPr>
        <w:t>Submittal (current date).</w:t>
      </w:r>
    </w:p>
    <w:p w14:paraId="16A4907C" w14:textId="7FDECDC2" w:rsidR="0049093C" w:rsidRDefault="0049093C" w:rsidP="0049093C">
      <w:pPr>
        <w:jc w:val="both"/>
        <w:rPr>
          <w:b/>
          <w:sz w:val="24"/>
        </w:rPr>
      </w:pPr>
      <w:r w:rsidRPr="00465285">
        <w:rPr>
          <w:b/>
          <w:sz w:val="24"/>
          <w:u w:val="single"/>
        </w:rPr>
        <w:t>Required Submittal Documents</w:t>
      </w:r>
      <w:r w:rsidRPr="00776F23">
        <w:rPr>
          <w:b/>
          <w:sz w:val="24"/>
        </w:rPr>
        <w:t>:</w:t>
      </w:r>
    </w:p>
    <w:p w14:paraId="22D85F38" w14:textId="6B132F6F" w:rsidR="00191995" w:rsidRPr="00191995" w:rsidRDefault="00BD22B5" w:rsidP="00191995">
      <w:pPr>
        <w:pStyle w:val="ListParagraph"/>
        <w:numPr>
          <w:ilvl w:val="0"/>
          <w:numId w:val="13"/>
        </w:numPr>
        <w:jc w:val="both"/>
        <w:rPr>
          <w:sz w:val="24"/>
        </w:rPr>
      </w:pPr>
      <w:r>
        <w:rPr>
          <w:sz w:val="24"/>
        </w:rPr>
        <w:t>For one acre or more-</w:t>
      </w:r>
      <w:r w:rsidR="00660B99" w:rsidRPr="00660B99">
        <w:rPr>
          <w:sz w:val="24"/>
        </w:rPr>
        <w:t>Storm</w:t>
      </w:r>
      <w:r w:rsidR="00660B99">
        <w:rPr>
          <w:sz w:val="24"/>
        </w:rPr>
        <w:t xml:space="preserve"> </w:t>
      </w:r>
      <w:r w:rsidR="00660B99" w:rsidRPr="00660B99">
        <w:rPr>
          <w:sz w:val="24"/>
        </w:rPr>
        <w:t>water Pollution Prevention Plan (SWPPP)</w:t>
      </w:r>
      <w:r w:rsidR="00660B99">
        <w:rPr>
          <w:sz w:val="24"/>
        </w:rPr>
        <w:t>. Contact Engineering for more information, 271-3168.</w:t>
      </w:r>
      <w:r w:rsidR="00D15005">
        <w:rPr>
          <w:sz w:val="24"/>
        </w:rPr>
        <w:t xml:space="preserve"> This is not required if the area of disturbance is under 1 acre. </w:t>
      </w:r>
    </w:p>
    <w:p w14:paraId="4F3D43A7" w14:textId="77777777" w:rsidR="00BD22B5" w:rsidRDefault="00BD22B5" w:rsidP="00BD22B5">
      <w:pPr>
        <w:jc w:val="both"/>
        <w:rPr>
          <w:b/>
          <w:sz w:val="24"/>
          <w:u w:val="single"/>
        </w:rPr>
      </w:pPr>
      <w:bookmarkStart w:id="23" w:name="_Hlk202857548"/>
      <w:r w:rsidRPr="00BD22B5">
        <w:rPr>
          <w:b/>
          <w:sz w:val="24"/>
          <w:u w:val="single"/>
        </w:rPr>
        <w:t>Required Inspections:</w:t>
      </w:r>
    </w:p>
    <w:p w14:paraId="105A6D67" w14:textId="1E9C9948" w:rsidR="00191995" w:rsidRPr="00426934" w:rsidRDefault="00191995" w:rsidP="00BD22B5">
      <w:pPr>
        <w:pStyle w:val="ListParagraph"/>
        <w:numPr>
          <w:ilvl w:val="0"/>
          <w:numId w:val="13"/>
        </w:numPr>
        <w:jc w:val="both"/>
        <w:rPr>
          <w:color w:val="000000" w:themeColor="text1"/>
          <w:sz w:val="24"/>
        </w:rPr>
      </w:pPr>
      <w:r w:rsidRPr="00426934">
        <w:rPr>
          <w:color w:val="000000" w:themeColor="text1"/>
          <w:sz w:val="24"/>
        </w:rPr>
        <w:t>A pre-demolition inspection will be conducted prior to permit issuance</w:t>
      </w:r>
      <w:r w:rsidR="003637CA" w:rsidRPr="00426934">
        <w:rPr>
          <w:color w:val="000000" w:themeColor="text1"/>
          <w:sz w:val="24"/>
        </w:rPr>
        <w:t xml:space="preserve"> to ensure utilities are disconnected and lines capped</w:t>
      </w:r>
      <w:r w:rsidRPr="00426934">
        <w:rPr>
          <w:color w:val="000000" w:themeColor="text1"/>
          <w:sz w:val="24"/>
        </w:rPr>
        <w:t>. Demolition work that commences before permit issuance may be subject to penalties.</w:t>
      </w:r>
    </w:p>
    <w:p w14:paraId="7C594690" w14:textId="218898CB" w:rsidR="00BD22B5" w:rsidRDefault="00BD22B5" w:rsidP="00BD22B5">
      <w:pPr>
        <w:pStyle w:val="ListParagraph"/>
        <w:numPr>
          <w:ilvl w:val="0"/>
          <w:numId w:val="13"/>
        </w:numPr>
        <w:jc w:val="both"/>
        <w:rPr>
          <w:sz w:val="24"/>
        </w:rPr>
      </w:pPr>
      <w:r w:rsidRPr="00BD22B5">
        <w:rPr>
          <w:sz w:val="24"/>
        </w:rPr>
        <w:t>Once the structure is demolished and the site cleared, call the inspection office at 271-3108 to schedule a final inspection.</w:t>
      </w:r>
    </w:p>
    <w:p w14:paraId="0EB52494" w14:textId="77777777" w:rsidR="00DF27E6" w:rsidRDefault="00DF27E6" w:rsidP="00DF27E6">
      <w:pPr>
        <w:jc w:val="both"/>
        <w:rPr>
          <w:sz w:val="24"/>
        </w:rPr>
      </w:pPr>
    </w:p>
    <w:p w14:paraId="57E145AF" w14:textId="77777777" w:rsidR="00DF27E6" w:rsidRDefault="00DF27E6" w:rsidP="00DF27E6">
      <w:pPr>
        <w:jc w:val="both"/>
        <w:rPr>
          <w:sz w:val="24"/>
        </w:rPr>
      </w:pPr>
    </w:p>
    <w:p w14:paraId="01C4D572" w14:textId="77777777" w:rsidR="00DF27E6" w:rsidRDefault="00DF27E6" w:rsidP="00DF27E6">
      <w:pPr>
        <w:jc w:val="both"/>
        <w:rPr>
          <w:sz w:val="24"/>
        </w:rPr>
      </w:pPr>
    </w:p>
    <w:p w14:paraId="1812B495" w14:textId="77777777" w:rsidR="00DF27E6" w:rsidRDefault="00DF27E6" w:rsidP="00DF27E6">
      <w:pPr>
        <w:jc w:val="both"/>
        <w:rPr>
          <w:sz w:val="24"/>
        </w:rPr>
      </w:pPr>
    </w:p>
    <w:p w14:paraId="78F876BC" w14:textId="77777777" w:rsidR="00DF27E6" w:rsidRDefault="00DF27E6" w:rsidP="00DF27E6">
      <w:pPr>
        <w:jc w:val="both"/>
        <w:rPr>
          <w:sz w:val="24"/>
        </w:rPr>
      </w:pPr>
    </w:p>
    <w:p w14:paraId="7B793746" w14:textId="77777777" w:rsidR="00DF27E6" w:rsidRDefault="00DF27E6" w:rsidP="00DF27E6">
      <w:pPr>
        <w:jc w:val="both"/>
        <w:rPr>
          <w:sz w:val="24"/>
        </w:rPr>
      </w:pPr>
    </w:p>
    <w:p w14:paraId="0D583ED5" w14:textId="77777777" w:rsidR="00DF27E6" w:rsidRDefault="00DF27E6" w:rsidP="00DF27E6">
      <w:pPr>
        <w:jc w:val="both"/>
        <w:rPr>
          <w:sz w:val="24"/>
        </w:rPr>
      </w:pPr>
    </w:p>
    <w:p w14:paraId="4C4ABAD1" w14:textId="77777777" w:rsidR="00DF27E6" w:rsidRDefault="00DF27E6" w:rsidP="00DF27E6">
      <w:pPr>
        <w:jc w:val="both"/>
        <w:rPr>
          <w:sz w:val="24"/>
        </w:rPr>
      </w:pPr>
    </w:p>
    <w:p w14:paraId="2C15905E" w14:textId="77777777" w:rsidR="00EF59D2" w:rsidRPr="00431D6C" w:rsidRDefault="00EF59D2" w:rsidP="00EF59D2">
      <w:pPr>
        <w:pStyle w:val="ListParagraph"/>
        <w:ind w:left="1440"/>
        <w:jc w:val="right"/>
        <w:rPr>
          <w:sz w:val="24"/>
        </w:rPr>
      </w:pPr>
      <w:r w:rsidRPr="00431D6C">
        <w:rPr>
          <w:b/>
        </w:rPr>
        <w:t>Continued on next page…</w:t>
      </w:r>
    </w:p>
    <w:p w14:paraId="404772B0" w14:textId="77777777" w:rsidR="00DF27E6" w:rsidRDefault="00DF27E6" w:rsidP="00DF27E6">
      <w:pPr>
        <w:jc w:val="both"/>
        <w:rPr>
          <w:sz w:val="24"/>
        </w:rPr>
      </w:pPr>
    </w:p>
    <w:p w14:paraId="41FB0150" w14:textId="53C984F4" w:rsidR="00FA03AF" w:rsidRPr="00BF0ED4" w:rsidRDefault="00FA03AF" w:rsidP="00FA03AF">
      <w:pPr>
        <w:pStyle w:val="Heading1"/>
        <w:jc w:val="center"/>
        <w:rPr>
          <w:b/>
          <w:sz w:val="40"/>
          <w:szCs w:val="40"/>
        </w:rPr>
      </w:pPr>
      <w:r>
        <w:rPr>
          <w:b/>
          <w:sz w:val="40"/>
          <w:szCs w:val="40"/>
        </w:rPr>
        <w:t>Demolition</w:t>
      </w:r>
      <w:r w:rsidRPr="00BF0ED4">
        <w:rPr>
          <w:b/>
          <w:sz w:val="40"/>
          <w:szCs w:val="40"/>
        </w:rPr>
        <w:t xml:space="preserve"> </w:t>
      </w:r>
      <w:r>
        <w:rPr>
          <w:b/>
          <w:sz w:val="40"/>
          <w:szCs w:val="40"/>
        </w:rPr>
        <w:t>Permit Continued</w:t>
      </w:r>
    </w:p>
    <w:p w14:paraId="0FCE1A70" w14:textId="77777777" w:rsidR="00DF27E6" w:rsidRDefault="00DF27E6" w:rsidP="00DF27E6">
      <w:pPr>
        <w:jc w:val="both"/>
        <w:rPr>
          <w:sz w:val="24"/>
        </w:rPr>
      </w:pPr>
    </w:p>
    <w:p w14:paraId="07F73A0C" w14:textId="77777777" w:rsidR="00DF27E6" w:rsidRDefault="00DF27E6" w:rsidP="00DF27E6">
      <w:pPr>
        <w:jc w:val="both"/>
        <w:rPr>
          <w:sz w:val="24"/>
        </w:rPr>
      </w:pPr>
    </w:p>
    <w:p w14:paraId="40E76B73" w14:textId="77777777" w:rsidR="00590688" w:rsidRDefault="00590688" w:rsidP="00DF27E6">
      <w:pPr>
        <w:jc w:val="both"/>
        <w:rPr>
          <w:sz w:val="24"/>
        </w:rPr>
      </w:pPr>
    </w:p>
    <w:p w14:paraId="2230B570" w14:textId="77777777" w:rsidR="00590688" w:rsidRDefault="00590688" w:rsidP="00DF27E6">
      <w:pPr>
        <w:jc w:val="both"/>
        <w:rPr>
          <w:sz w:val="24"/>
        </w:rPr>
      </w:pPr>
    </w:p>
    <w:p w14:paraId="59E674A1" w14:textId="77777777" w:rsidR="00590688" w:rsidRPr="00DF27E6" w:rsidRDefault="00590688" w:rsidP="00DF27E6">
      <w:pPr>
        <w:jc w:val="both"/>
        <w:rPr>
          <w:sz w:val="24"/>
        </w:rPr>
      </w:pPr>
    </w:p>
    <w:p w14:paraId="07F50DE8" w14:textId="15DC39C7" w:rsidR="00BD22B5" w:rsidRDefault="00CF76FC" w:rsidP="00BD22B5">
      <w:pPr>
        <w:jc w:val="both"/>
        <w:rPr>
          <w:b/>
          <w:sz w:val="24"/>
          <w:u w:val="single"/>
        </w:rPr>
      </w:pPr>
      <w:bookmarkStart w:id="24" w:name="_Hlk202857562"/>
      <w:bookmarkEnd w:id="23"/>
      <w:r w:rsidRPr="00BD22B5">
        <w:rPr>
          <w:b/>
          <w:sz w:val="24"/>
          <w:u w:val="single"/>
        </w:rPr>
        <w:t>Instructions</w:t>
      </w:r>
      <w:r w:rsidR="00BD22B5" w:rsidRPr="00BD22B5">
        <w:rPr>
          <w:b/>
          <w:sz w:val="24"/>
          <w:u w:val="single"/>
        </w:rPr>
        <w:t xml:space="preserve"> to Close,</w:t>
      </w:r>
      <w:r w:rsidR="005D0A33">
        <w:rPr>
          <w:b/>
          <w:sz w:val="24"/>
          <w:u w:val="single"/>
        </w:rPr>
        <w:t xml:space="preserve"> </w:t>
      </w:r>
      <w:r w:rsidR="00BD22B5" w:rsidRPr="00BD22B5">
        <w:rPr>
          <w:b/>
          <w:sz w:val="24"/>
          <w:u w:val="single"/>
        </w:rPr>
        <w:t>Disconnect and Remove Utilities:</w:t>
      </w:r>
    </w:p>
    <w:p w14:paraId="5F23400A" w14:textId="796B2859" w:rsidR="00BD22B5" w:rsidRPr="00426934" w:rsidRDefault="00BD22B5" w:rsidP="00BD22B5">
      <w:pPr>
        <w:pStyle w:val="ListParagraph"/>
        <w:numPr>
          <w:ilvl w:val="0"/>
          <w:numId w:val="13"/>
        </w:numPr>
        <w:jc w:val="both"/>
        <w:rPr>
          <w:b/>
          <w:color w:val="000000" w:themeColor="text1"/>
          <w:sz w:val="24"/>
          <w:u w:val="single"/>
        </w:rPr>
      </w:pPr>
      <w:r>
        <w:rPr>
          <w:sz w:val="24"/>
        </w:rPr>
        <w:t>To clos</w:t>
      </w:r>
      <w:r w:rsidR="005D0A33">
        <w:rPr>
          <w:sz w:val="24"/>
        </w:rPr>
        <w:t xml:space="preserve">e a billing account the customer must call </w:t>
      </w:r>
      <w:r w:rsidR="00CF76FC">
        <w:rPr>
          <w:sz w:val="24"/>
        </w:rPr>
        <w:t>the Utility</w:t>
      </w:r>
      <w:r w:rsidR="005D0A33">
        <w:rPr>
          <w:sz w:val="24"/>
        </w:rPr>
        <w:t xml:space="preserve"> Billing Department at 479-271-3100 and choose the option for Utility Billing Customer Service. They have a next business day service for a </w:t>
      </w:r>
      <w:r w:rsidR="003637CA" w:rsidRPr="00426934">
        <w:rPr>
          <w:color w:val="000000" w:themeColor="text1"/>
          <w:sz w:val="24"/>
        </w:rPr>
        <w:t>fee</w:t>
      </w:r>
      <w:r w:rsidR="005D0A33" w:rsidRPr="00426934">
        <w:rPr>
          <w:color w:val="000000" w:themeColor="text1"/>
          <w:sz w:val="24"/>
        </w:rPr>
        <w:t xml:space="preserve"> you can have the account closed the same day they are contacted. The office is located at 1000 SW 14</w:t>
      </w:r>
      <w:r w:rsidR="005D0A33" w:rsidRPr="00426934">
        <w:rPr>
          <w:color w:val="000000" w:themeColor="text1"/>
          <w:sz w:val="24"/>
          <w:vertAlign w:val="superscript"/>
        </w:rPr>
        <w:t>th</w:t>
      </w:r>
      <w:r w:rsidR="005D0A33" w:rsidRPr="00426934">
        <w:rPr>
          <w:color w:val="000000" w:themeColor="text1"/>
          <w:sz w:val="24"/>
        </w:rPr>
        <w:t xml:space="preserve"> St. Accounts must be closed before moving to the steps below.</w:t>
      </w:r>
    </w:p>
    <w:p w14:paraId="665CB9C4" w14:textId="1F7F963E" w:rsidR="005D0A33" w:rsidRPr="00426934" w:rsidRDefault="005D0A33" w:rsidP="00BD22B5">
      <w:pPr>
        <w:pStyle w:val="ListParagraph"/>
        <w:numPr>
          <w:ilvl w:val="0"/>
          <w:numId w:val="13"/>
        </w:numPr>
        <w:jc w:val="both"/>
        <w:rPr>
          <w:b/>
          <w:color w:val="000000" w:themeColor="text1"/>
          <w:sz w:val="24"/>
          <w:u w:val="single"/>
        </w:rPr>
      </w:pPr>
      <w:r w:rsidRPr="00426934">
        <w:rPr>
          <w:color w:val="000000" w:themeColor="text1"/>
          <w:sz w:val="24"/>
        </w:rPr>
        <w:t xml:space="preserve">The Electric Department </w:t>
      </w:r>
      <w:r w:rsidRPr="00426934">
        <w:rPr>
          <w:color w:val="000000" w:themeColor="text1"/>
          <w:sz w:val="24"/>
          <w:u w:val="single"/>
        </w:rPr>
        <w:t>does not</w:t>
      </w:r>
      <w:r w:rsidRPr="00426934">
        <w:rPr>
          <w:color w:val="000000" w:themeColor="text1"/>
          <w:sz w:val="24"/>
        </w:rPr>
        <w:t xml:space="preserve"> automatically remove or disconnect utilities when a demolition or moving permit is issued. </w:t>
      </w:r>
      <w:r w:rsidR="003A6964" w:rsidRPr="00426934">
        <w:rPr>
          <w:color w:val="000000" w:themeColor="text1"/>
          <w:sz w:val="24"/>
        </w:rPr>
        <w:t>P</w:t>
      </w:r>
      <w:r w:rsidRPr="00426934">
        <w:rPr>
          <w:color w:val="000000" w:themeColor="text1"/>
          <w:sz w:val="24"/>
        </w:rPr>
        <w:t xml:space="preserve">lease call 479-271-3135, option 2 to schedule disconnect/removal. There is a minimum of </w:t>
      </w:r>
      <w:r w:rsidR="003637CA" w:rsidRPr="00426934">
        <w:rPr>
          <w:color w:val="000000" w:themeColor="text1"/>
          <w:sz w:val="24"/>
        </w:rPr>
        <w:t>72-hour</w:t>
      </w:r>
      <w:r w:rsidRPr="00426934">
        <w:rPr>
          <w:color w:val="000000" w:themeColor="text1"/>
          <w:sz w:val="24"/>
        </w:rPr>
        <w:t xml:space="preserve"> (3 business days) advance notice required. </w:t>
      </w:r>
      <w:r w:rsidRPr="00426934">
        <w:rPr>
          <w:color w:val="000000" w:themeColor="text1"/>
          <w:sz w:val="24"/>
          <w:u w:val="single"/>
        </w:rPr>
        <w:t>DO NOT START</w:t>
      </w:r>
      <w:r w:rsidRPr="00426934">
        <w:rPr>
          <w:color w:val="000000" w:themeColor="text1"/>
          <w:sz w:val="24"/>
        </w:rPr>
        <w:t xml:space="preserve"> any portion of the demo until you see the wire to the structure and meter gone.</w:t>
      </w:r>
    </w:p>
    <w:p w14:paraId="0E4F70E5" w14:textId="7030D9A2" w:rsidR="005D0A33" w:rsidRPr="00426934" w:rsidRDefault="005D0A33" w:rsidP="00BD22B5">
      <w:pPr>
        <w:pStyle w:val="ListParagraph"/>
        <w:numPr>
          <w:ilvl w:val="0"/>
          <w:numId w:val="13"/>
        </w:numPr>
        <w:jc w:val="both"/>
        <w:rPr>
          <w:b/>
          <w:color w:val="000000" w:themeColor="text1"/>
          <w:sz w:val="24"/>
          <w:u w:val="single"/>
        </w:rPr>
      </w:pPr>
      <w:r w:rsidRPr="00426934">
        <w:rPr>
          <w:color w:val="000000" w:themeColor="text1"/>
          <w:sz w:val="24"/>
        </w:rPr>
        <w:t xml:space="preserve">The Water Utilities Department </w:t>
      </w:r>
      <w:r w:rsidRPr="00426934">
        <w:rPr>
          <w:color w:val="000000" w:themeColor="text1"/>
          <w:sz w:val="24"/>
          <w:u w:val="single"/>
        </w:rPr>
        <w:t>will</w:t>
      </w:r>
      <w:r w:rsidRPr="00426934">
        <w:rPr>
          <w:color w:val="000000" w:themeColor="text1"/>
          <w:sz w:val="24"/>
        </w:rPr>
        <w:t xml:space="preserve"> automatically remove all water meters associated with the demo address according to the demo date provided on the permit. BWU will send an email with information describing the actions the contractor needs to take to protect the Water and Sewer main lines. For water and sewer services call 379-271-3140, option 4 or email </w:t>
      </w:r>
      <w:hyperlink r:id="rId12" w:history="1">
        <w:r w:rsidR="001C4E46" w:rsidRPr="00426934">
          <w:rPr>
            <w:rStyle w:val="Hyperlink"/>
            <w:color w:val="000000" w:themeColor="text1"/>
            <w:sz w:val="24"/>
          </w:rPr>
          <w:t>watersewer@bentonvillear.com</w:t>
        </w:r>
      </w:hyperlink>
      <w:r w:rsidR="001C4E46" w:rsidRPr="00426934">
        <w:rPr>
          <w:color w:val="000000" w:themeColor="text1"/>
          <w:sz w:val="24"/>
        </w:rPr>
        <w:t xml:space="preserve">. </w:t>
      </w:r>
    </w:p>
    <w:p w14:paraId="6DDCD5F1" w14:textId="1B65FAB8" w:rsidR="00984C72" w:rsidRPr="00DF27E6" w:rsidRDefault="005D0A33" w:rsidP="008F43BF">
      <w:pPr>
        <w:pStyle w:val="ListParagraph"/>
        <w:numPr>
          <w:ilvl w:val="0"/>
          <w:numId w:val="13"/>
        </w:numPr>
        <w:jc w:val="both"/>
        <w:rPr>
          <w:b/>
          <w:sz w:val="24"/>
        </w:rPr>
      </w:pPr>
      <w:r w:rsidRPr="005D0A33">
        <w:rPr>
          <w:sz w:val="24"/>
        </w:rPr>
        <w:t xml:space="preserve">To disconnect any other utility services- Contact the respective provider. </w:t>
      </w:r>
      <w:bookmarkStart w:id="25" w:name="_Residential_Alteration/Remodel"/>
      <w:bookmarkEnd w:id="25"/>
    </w:p>
    <w:p w14:paraId="72148A46" w14:textId="77777777" w:rsidR="00DF27E6" w:rsidRDefault="00DF27E6" w:rsidP="00DF27E6">
      <w:pPr>
        <w:jc w:val="both"/>
        <w:rPr>
          <w:b/>
          <w:sz w:val="24"/>
        </w:rPr>
      </w:pPr>
    </w:p>
    <w:p w14:paraId="1493A7A5" w14:textId="77777777" w:rsidR="00DF27E6" w:rsidRDefault="00DF27E6" w:rsidP="00DF27E6">
      <w:pPr>
        <w:jc w:val="both"/>
        <w:rPr>
          <w:b/>
          <w:sz w:val="24"/>
        </w:rPr>
      </w:pPr>
    </w:p>
    <w:p w14:paraId="637346C0" w14:textId="77777777" w:rsidR="00DF27E6" w:rsidRDefault="00DF27E6" w:rsidP="00DF27E6">
      <w:pPr>
        <w:jc w:val="both"/>
        <w:rPr>
          <w:b/>
          <w:sz w:val="24"/>
        </w:rPr>
      </w:pPr>
    </w:p>
    <w:p w14:paraId="405B7F7F" w14:textId="77777777" w:rsidR="00DF27E6" w:rsidRDefault="00DF27E6" w:rsidP="00DF27E6">
      <w:pPr>
        <w:jc w:val="both"/>
        <w:rPr>
          <w:b/>
          <w:sz w:val="24"/>
        </w:rPr>
      </w:pPr>
    </w:p>
    <w:p w14:paraId="608A3526" w14:textId="77777777" w:rsidR="00DF27E6" w:rsidRDefault="00DF27E6" w:rsidP="00DF27E6">
      <w:pPr>
        <w:jc w:val="both"/>
        <w:rPr>
          <w:b/>
          <w:sz w:val="24"/>
        </w:rPr>
      </w:pPr>
    </w:p>
    <w:p w14:paraId="28D5D1F3" w14:textId="77777777" w:rsidR="00DF27E6" w:rsidRDefault="00DF27E6" w:rsidP="00DF27E6">
      <w:pPr>
        <w:jc w:val="both"/>
        <w:rPr>
          <w:b/>
          <w:sz w:val="24"/>
        </w:rPr>
      </w:pPr>
    </w:p>
    <w:p w14:paraId="0A61D952" w14:textId="77777777" w:rsidR="00DF27E6" w:rsidRDefault="00DF27E6" w:rsidP="00DF27E6">
      <w:pPr>
        <w:jc w:val="both"/>
        <w:rPr>
          <w:b/>
          <w:sz w:val="24"/>
        </w:rPr>
      </w:pPr>
    </w:p>
    <w:p w14:paraId="35E4A7BD" w14:textId="77777777" w:rsidR="00DF27E6" w:rsidRDefault="00DF27E6" w:rsidP="00DF27E6">
      <w:pPr>
        <w:jc w:val="both"/>
        <w:rPr>
          <w:b/>
          <w:sz w:val="24"/>
        </w:rPr>
      </w:pPr>
    </w:p>
    <w:p w14:paraId="44A7190F" w14:textId="77777777" w:rsidR="00DF27E6" w:rsidRDefault="00DF27E6" w:rsidP="00DF27E6">
      <w:pPr>
        <w:jc w:val="both"/>
        <w:rPr>
          <w:b/>
          <w:sz w:val="24"/>
        </w:rPr>
      </w:pPr>
    </w:p>
    <w:p w14:paraId="669A3758" w14:textId="77777777" w:rsidR="00DF27E6" w:rsidRDefault="00DF27E6" w:rsidP="00DF27E6">
      <w:pPr>
        <w:jc w:val="both"/>
        <w:rPr>
          <w:b/>
          <w:sz w:val="24"/>
        </w:rPr>
      </w:pPr>
    </w:p>
    <w:bookmarkEnd w:id="24"/>
    <w:p w14:paraId="6618CA5B" w14:textId="1C106F64" w:rsidR="005924AE" w:rsidRPr="005924AE" w:rsidRDefault="005924AE" w:rsidP="00EF59D2">
      <w:pPr>
        <w:pStyle w:val="Heading1"/>
        <w:jc w:val="center"/>
        <w:rPr>
          <w:b/>
          <w:sz w:val="40"/>
          <w:szCs w:val="40"/>
        </w:rPr>
      </w:pPr>
      <w:r w:rsidRPr="005924AE">
        <w:rPr>
          <w:b/>
          <w:sz w:val="40"/>
          <w:szCs w:val="40"/>
        </w:rPr>
        <w:lastRenderedPageBreak/>
        <w:t>Residential Alteration/Remodel</w:t>
      </w:r>
    </w:p>
    <w:p w14:paraId="6017E185" w14:textId="77777777" w:rsidR="005924AE" w:rsidRPr="00B94333" w:rsidRDefault="005924AE" w:rsidP="005924AE">
      <w:pPr>
        <w:spacing w:before="120" w:after="0"/>
        <w:ind w:firstLine="720"/>
        <w:rPr>
          <w:b/>
          <w:sz w:val="28"/>
        </w:rPr>
      </w:pPr>
      <w:r w:rsidRPr="00B94333">
        <w:rPr>
          <w:b/>
          <w:sz w:val="28"/>
        </w:rPr>
        <w:t>Application Submittal Checklist &amp; Naming Convention</w:t>
      </w:r>
    </w:p>
    <w:p w14:paraId="0F338AB4" w14:textId="77777777" w:rsidR="005924AE" w:rsidRDefault="005924AE" w:rsidP="00FD3976">
      <w:pPr>
        <w:ind w:firstLine="720"/>
        <w:rPr>
          <w:sz w:val="24"/>
        </w:rPr>
      </w:pPr>
    </w:p>
    <w:p w14:paraId="475CD7A2" w14:textId="046FC1CE" w:rsidR="00AB01DF" w:rsidRPr="00426934" w:rsidRDefault="00AB01DF" w:rsidP="0033631C">
      <w:pPr>
        <w:spacing w:before="360"/>
        <w:rPr>
          <w:color w:val="000000" w:themeColor="text1"/>
        </w:rPr>
      </w:pPr>
      <w:r w:rsidRPr="00426934">
        <w:rPr>
          <w:color w:val="000000" w:themeColor="text1"/>
        </w:rPr>
        <w:t xml:space="preserve">All items must be uploaded </w:t>
      </w:r>
      <w:r w:rsidRPr="00426934">
        <w:rPr>
          <w:color w:val="000000" w:themeColor="text1"/>
          <w:u w:val="single"/>
        </w:rPr>
        <w:t>AT TIME OF SUBMITTAL</w:t>
      </w:r>
      <w:r w:rsidRPr="00426934">
        <w:rPr>
          <w:color w:val="000000" w:themeColor="text1"/>
        </w:rPr>
        <w:t xml:space="preserve">. If not, the permit will be DENIED. We process permits in the order they are received. If your permit is returned you will go to the bottom of the queue. </w:t>
      </w:r>
    </w:p>
    <w:p w14:paraId="4FC93D30" w14:textId="77777777" w:rsidR="00AB01DF" w:rsidRPr="005852B5" w:rsidRDefault="00AB01DF" w:rsidP="00AB01DF">
      <w:pPr>
        <w:pStyle w:val="ListParagraph"/>
        <w:ind w:left="1080"/>
      </w:pPr>
    </w:p>
    <w:p w14:paraId="763D4462" w14:textId="77777777" w:rsidR="00AB01DF" w:rsidRDefault="00AB01DF" w:rsidP="009B3068">
      <w:pPr>
        <w:pStyle w:val="ListParagraph"/>
        <w:numPr>
          <w:ilvl w:val="0"/>
          <w:numId w:val="6"/>
        </w:numPr>
        <w:spacing w:after="120"/>
        <w:rPr>
          <w:b/>
          <w:sz w:val="28"/>
          <w:u w:val="single"/>
        </w:rPr>
      </w:pPr>
      <w:r>
        <w:rPr>
          <w:b/>
          <w:sz w:val="28"/>
          <w:u w:val="single"/>
        </w:rPr>
        <w:t>Residential Remodel/Alteration</w:t>
      </w:r>
    </w:p>
    <w:p w14:paraId="27755DA9" w14:textId="77777777" w:rsidR="00AB01DF" w:rsidRPr="00AB01DF" w:rsidRDefault="00AB01DF" w:rsidP="00AB01DF">
      <w:pPr>
        <w:pStyle w:val="ListParagraph"/>
        <w:spacing w:after="120"/>
        <w:rPr>
          <w:b/>
          <w:sz w:val="14"/>
          <w:u w:val="single"/>
        </w:rPr>
      </w:pPr>
    </w:p>
    <w:p w14:paraId="5C96F230" w14:textId="77777777" w:rsidR="00AB01DF" w:rsidRPr="00570DA0" w:rsidRDefault="00AB01DF" w:rsidP="009B3068">
      <w:pPr>
        <w:pStyle w:val="ListParagraph"/>
        <w:numPr>
          <w:ilvl w:val="1"/>
          <w:numId w:val="21"/>
        </w:numPr>
        <w:spacing w:before="160"/>
        <w:rPr>
          <w:sz w:val="24"/>
        </w:rPr>
      </w:pPr>
      <w:r w:rsidRPr="00570DA0">
        <w:rPr>
          <w:sz w:val="24"/>
        </w:rPr>
        <w:t>This permit includes interior, exterior, interior and exterior remodels, repairs</w:t>
      </w:r>
      <w:r w:rsidR="00687EAB">
        <w:rPr>
          <w:sz w:val="24"/>
        </w:rPr>
        <w:t>,</w:t>
      </w:r>
      <w:r w:rsidRPr="00570DA0">
        <w:rPr>
          <w:sz w:val="24"/>
        </w:rPr>
        <w:t xml:space="preserve"> solar power systems –</w:t>
      </w:r>
      <w:r w:rsidR="00570DA0">
        <w:rPr>
          <w:sz w:val="24"/>
        </w:rPr>
        <w:t xml:space="preserve"> </w:t>
      </w:r>
      <w:r w:rsidRPr="00570DA0">
        <w:rPr>
          <w:sz w:val="24"/>
        </w:rPr>
        <w:t xml:space="preserve">(see page </w:t>
      </w:r>
      <w:r w:rsidR="009E6400">
        <w:rPr>
          <w:sz w:val="24"/>
        </w:rPr>
        <w:t>9-10</w:t>
      </w:r>
      <w:r w:rsidRPr="00570DA0">
        <w:rPr>
          <w:sz w:val="24"/>
        </w:rPr>
        <w:t xml:space="preserve"> for solar power submittal requirements.)</w:t>
      </w:r>
      <w:r w:rsidR="00570DA0" w:rsidRPr="00570DA0">
        <w:rPr>
          <w:sz w:val="24"/>
        </w:rPr>
        <w:t>, window replacement</w:t>
      </w:r>
      <w:r w:rsidR="00A5751C">
        <w:rPr>
          <w:sz w:val="24"/>
        </w:rPr>
        <w:t xml:space="preserve"> (</w:t>
      </w:r>
      <w:r w:rsidR="00570DA0" w:rsidRPr="00570DA0">
        <w:rPr>
          <w:sz w:val="24"/>
        </w:rPr>
        <w:t>when size is altered,</w:t>
      </w:r>
      <w:r w:rsidR="00A5751C">
        <w:rPr>
          <w:sz w:val="24"/>
        </w:rPr>
        <w:t>)</w:t>
      </w:r>
      <w:r w:rsidR="00570DA0" w:rsidRPr="00570DA0">
        <w:rPr>
          <w:sz w:val="24"/>
        </w:rPr>
        <w:t xml:space="preserve"> some</w:t>
      </w:r>
      <w:r w:rsidR="00687EAB">
        <w:rPr>
          <w:sz w:val="24"/>
        </w:rPr>
        <w:t xml:space="preserve"> roof replacements (call first)</w:t>
      </w:r>
      <w:r w:rsidR="00E3219B">
        <w:rPr>
          <w:sz w:val="24"/>
        </w:rPr>
        <w:t>,</w:t>
      </w:r>
      <w:r w:rsidR="00687EAB">
        <w:rPr>
          <w:sz w:val="24"/>
        </w:rPr>
        <w:t xml:space="preserve"> </w:t>
      </w:r>
      <w:r w:rsidR="00E3219B">
        <w:rPr>
          <w:sz w:val="24"/>
        </w:rPr>
        <w:t>e</w:t>
      </w:r>
      <w:r w:rsidR="00687EAB">
        <w:rPr>
          <w:sz w:val="24"/>
        </w:rPr>
        <w:t>tc.</w:t>
      </w:r>
      <w:r w:rsidR="00E3219B">
        <w:rPr>
          <w:sz w:val="24"/>
        </w:rPr>
        <w:t xml:space="preserve"> </w:t>
      </w:r>
      <w:r w:rsidR="005D0A33">
        <w:rPr>
          <w:sz w:val="24"/>
        </w:rPr>
        <w:t>If adding to the footprint of the existing structure go to page 5- Residential Additions.</w:t>
      </w:r>
    </w:p>
    <w:p w14:paraId="25D5F474" w14:textId="77777777" w:rsidR="00AB01DF" w:rsidRPr="00AB01DF" w:rsidRDefault="00AB01DF" w:rsidP="009B3068">
      <w:pPr>
        <w:pStyle w:val="ListParagraph"/>
        <w:numPr>
          <w:ilvl w:val="1"/>
          <w:numId w:val="21"/>
        </w:numPr>
        <w:jc w:val="both"/>
        <w:rPr>
          <w:sz w:val="24"/>
        </w:rPr>
      </w:pPr>
      <w:r w:rsidRPr="00AB01DF">
        <w:rPr>
          <w:sz w:val="24"/>
        </w:rPr>
        <w:t xml:space="preserve">Application Packet. Items must be submitted in </w:t>
      </w:r>
      <w:r w:rsidR="00687EAB">
        <w:rPr>
          <w:b/>
          <w:sz w:val="24"/>
          <w:u w:val="single"/>
        </w:rPr>
        <w:t>one</w:t>
      </w:r>
      <w:r w:rsidR="00687EAB" w:rsidRPr="00882010">
        <w:rPr>
          <w:b/>
          <w:sz w:val="24"/>
        </w:rPr>
        <w:t xml:space="preserve"> PDF</w:t>
      </w:r>
      <w:r w:rsidR="00687EAB">
        <w:rPr>
          <w:b/>
          <w:sz w:val="24"/>
        </w:rPr>
        <w:t xml:space="preserve"> file.</w:t>
      </w:r>
    </w:p>
    <w:p w14:paraId="1C0FD7E4" w14:textId="77777777" w:rsidR="00AB01DF" w:rsidRPr="00A12458" w:rsidRDefault="00AB01DF" w:rsidP="00AB01DF">
      <w:pPr>
        <w:jc w:val="both"/>
        <w:rPr>
          <w:b/>
          <w:sz w:val="24"/>
          <w:u w:val="single"/>
        </w:rPr>
      </w:pPr>
      <w:r w:rsidRPr="00A12458">
        <w:rPr>
          <w:b/>
          <w:sz w:val="24"/>
          <w:u w:val="single"/>
        </w:rPr>
        <w:t>Naming Convention:</w:t>
      </w:r>
    </w:p>
    <w:p w14:paraId="26D9FFD3" w14:textId="77777777" w:rsidR="00AB01DF" w:rsidRDefault="00AB01DF" w:rsidP="009B3068">
      <w:pPr>
        <w:pStyle w:val="ListParagraph"/>
        <w:numPr>
          <w:ilvl w:val="0"/>
          <w:numId w:val="19"/>
        </w:numPr>
        <w:jc w:val="both"/>
        <w:rPr>
          <w:sz w:val="24"/>
        </w:rPr>
      </w:pPr>
      <w:r>
        <w:rPr>
          <w:b/>
          <w:sz w:val="24"/>
        </w:rPr>
        <w:t xml:space="preserve">Construction </w:t>
      </w:r>
      <w:r w:rsidRPr="00B94333">
        <w:rPr>
          <w:b/>
          <w:sz w:val="24"/>
        </w:rPr>
        <w:t>Drawings</w:t>
      </w:r>
      <w:r w:rsidRPr="00B94333">
        <w:rPr>
          <w:sz w:val="24"/>
        </w:rPr>
        <w:t xml:space="preserve">. Name the construction drawing file: Submittal (Date stated in title block). </w:t>
      </w:r>
      <w:r w:rsidRPr="00B94333">
        <w:rPr>
          <w:b/>
          <w:sz w:val="24"/>
        </w:rPr>
        <w:t>Example:</w:t>
      </w:r>
      <w:r w:rsidRPr="00B94333">
        <w:rPr>
          <w:sz w:val="24"/>
        </w:rPr>
        <w:t xml:space="preserve"> </w:t>
      </w:r>
      <w:r w:rsidRPr="00B94333">
        <w:rPr>
          <w:b/>
          <w:sz w:val="24"/>
        </w:rPr>
        <w:t xml:space="preserve">Submittal 6-6-19. </w:t>
      </w:r>
      <w:r w:rsidRPr="00B94333">
        <w:rPr>
          <w:sz w:val="24"/>
        </w:rPr>
        <w:t>Any subsequent re-submittals should be named using the same format, Submittal (</w:t>
      </w:r>
      <w:r w:rsidRPr="00AB01DF">
        <w:rPr>
          <w:i/>
          <w:sz w:val="24"/>
        </w:rPr>
        <w:t>current date</w:t>
      </w:r>
      <w:r w:rsidRPr="00B94333">
        <w:rPr>
          <w:sz w:val="24"/>
        </w:rPr>
        <w:t xml:space="preserve">). </w:t>
      </w:r>
    </w:p>
    <w:p w14:paraId="4593D2A6" w14:textId="7F435961" w:rsidR="008D1964" w:rsidRPr="00426934" w:rsidRDefault="008D1964" w:rsidP="008D1964">
      <w:pPr>
        <w:pStyle w:val="ListParagraph"/>
        <w:numPr>
          <w:ilvl w:val="0"/>
          <w:numId w:val="19"/>
        </w:numPr>
        <w:jc w:val="both"/>
        <w:rPr>
          <w:color w:val="000000" w:themeColor="text1"/>
          <w:sz w:val="24"/>
        </w:rPr>
      </w:pPr>
      <w:r w:rsidRPr="00426934">
        <w:rPr>
          <w:iCs/>
          <w:color w:val="000000" w:themeColor="text1"/>
          <w:sz w:val="24"/>
        </w:rPr>
        <w:t xml:space="preserve">Additional submittals should also include a list of changes made with a reference to plan page numbers as appropriate. Name the file: </w:t>
      </w:r>
      <w:r w:rsidRPr="00426934">
        <w:rPr>
          <w:i/>
          <w:color w:val="000000" w:themeColor="text1"/>
          <w:sz w:val="24"/>
        </w:rPr>
        <w:t>Resubmittal Change List (current date) Example: Resubmittal Change List 7-18-19.</w:t>
      </w:r>
    </w:p>
    <w:p w14:paraId="14380BC2" w14:textId="77777777" w:rsidR="00AB01DF" w:rsidRPr="004B61F4" w:rsidRDefault="00AB01DF" w:rsidP="00AB01DF">
      <w:pPr>
        <w:pStyle w:val="ListParagraph"/>
        <w:ind w:left="1440"/>
        <w:jc w:val="both"/>
        <w:rPr>
          <w:sz w:val="24"/>
        </w:rPr>
      </w:pPr>
    </w:p>
    <w:p w14:paraId="4527DD9B" w14:textId="77777777" w:rsidR="00AB01DF" w:rsidRDefault="00AB01DF" w:rsidP="00AB01DF">
      <w:pPr>
        <w:jc w:val="both"/>
        <w:rPr>
          <w:b/>
          <w:sz w:val="24"/>
        </w:rPr>
      </w:pPr>
      <w:r w:rsidRPr="005852B5">
        <w:rPr>
          <w:b/>
          <w:sz w:val="24"/>
          <w:u w:val="single"/>
        </w:rPr>
        <w:t>Required Submittal Documents</w:t>
      </w:r>
      <w:r w:rsidRPr="005852B5">
        <w:rPr>
          <w:b/>
          <w:sz w:val="24"/>
        </w:rPr>
        <w:t>:</w:t>
      </w:r>
    </w:p>
    <w:p w14:paraId="6D006A7A" w14:textId="77777777" w:rsidR="00AB01DF" w:rsidRPr="00A12458" w:rsidRDefault="00AB01DF" w:rsidP="009B3068">
      <w:pPr>
        <w:pStyle w:val="ListParagraph"/>
        <w:numPr>
          <w:ilvl w:val="0"/>
          <w:numId w:val="20"/>
        </w:numPr>
        <w:rPr>
          <w:sz w:val="24"/>
        </w:rPr>
      </w:pPr>
      <w:r w:rsidRPr="00A12458">
        <w:rPr>
          <w:b/>
          <w:sz w:val="24"/>
        </w:rPr>
        <w:t>Construction Drawings.</w:t>
      </w:r>
    </w:p>
    <w:p w14:paraId="262E31FF" w14:textId="447A2F15" w:rsidR="00984C72" w:rsidRPr="00426934" w:rsidRDefault="00BE717B" w:rsidP="00BE717B">
      <w:pPr>
        <w:pStyle w:val="ListParagraph"/>
        <w:numPr>
          <w:ilvl w:val="1"/>
          <w:numId w:val="19"/>
        </w:numPr>
        <w:rPr>
          <w:color w:val="000000" w:themeColor="text1"/>
          <w:sz w:val="24"/>
        </w:rPr>
      </w:pPr>
      <w:r w:rsidRPr="00426934">
        <w:rPr>
          <w:color w:val="000000" w:themeColor="text1"/>
          <w:sz w:val="24"/>
        </w:rPr>
        <w:t>To scale drawings showing existing conditions</w:t>
      </w:r>
    </w:p>
    <w:p w14:paraId="5A4A8D2D" w14:textId="638436B2" w:rsidR="00BE717B" w:rsidRDefault="00BE717B" w:rsidP="00BE717B">
      <w:pPr>
        <w:pStyle w:val="ListParagraph"/>
        <w:numPr>
          <w:ilvl w:val="1"/>
          <w:numId w:val="19"/>
        </w:numPr>
        <w:rPr>
          <w:color w:val="000000" w:themeColor="text1"/>
          <w:sz w:val="24"/>
        </w:rPr>
      </w:pPr>
      <w:r w:rsidRPr="00426934">
        <w:rPr>
          <w:color w:val="000000" w:themeColor="text1"/>
          <w:sz w:val="24"/>
        </w:rPr>
        <w:t>To scale drawing showing proposed changes</w:t>
      </w:r>
    </w:p>
    <w:p w14:paraId="0C13092E" w14:textId="77777777" w:rsidR="0087791E" w:rsidRDefault="0087791E" w:rsidP="0087791E">
      <w:pPr>
        <w:pStyle w:val="ListParagraph"/>
        <w:ind w:left="1440"/>
        <w:rPr>
          <w:color w:val="000000" w:themeColor="text1"/>
          <w:sz w:val="24"/>
        </w:rPr>
      </w:pPr>
    </w:p>
    <w:p w14:paraId="7F9FB6F9" w14:textId="3BAEEC72" w:rsidR="00357760" w:rsidRPr="007B08DB" w:rsidRDefault="00357760" w:rsidP="00357760">
      <w:pPr>
        <w:pStyle w:val="ListParagraph"/>
        <w:numPr>
          <w:ilvl w:val="0"/>
          <w:numId w:val="20"/>
        </w:numPr>
        <w:rPr>
          <w:b/>
          <w:bCs/>
          <w:sz w:val="24"/>
        </w:rPr>
      </w:pPr>
      <w:r w:rsidRPr="007B08DB">
        <w:rPr>
          <w:b/>
          <w:bCs/>
          <w:sz w:val="24"/>
        </w:rPr>
        <w:t>Rainfall Mitigation Worksheet</w:t>
      </w:r>
    </w:p>
    <w:p w14:paraId="22420465" w14:textId="77777777" w:rsidR="00357760" w:rsidRPr="007B08DB" w:rsidRDefault="00357760" w:rsidP="00357760">
      <w:pPr>
        <w:pStyle w:val="ListParagraph"/>
        <w:numPr>
          <w:ilvl w:val="0"/>
          <w:numId w:val="42"/>
        </w:numPr>
      </w:pPr>
      <w:r w:rsidRPr="007B08DB">
        <w:rPr>
          <w:sz w:val="24"/>
        </w:rPr>
        <w:t>All permits not linked to a Large-Scale Development will require the rainfall mitigation worksheet for any work that adds new impervious area to the lot, regardless of size.</w:t>
      </w:r>
    </w:p>
    <w:p w14:paraId="59AF587A" w14:textId="77777777" w:rsidR="00357760" w:rsidRPr="007B08DB" w:rsidRDefault="00357760" w:rsidP="00357760">
      <w:pPr>
        <w:pStyle w:val="ListParagraph"/>
        <w:numPr>
          <w:ilvl w:val="2"/>
          <w:numId w:val="43"/>
        </w:numPr>
      </w:pPr>
      <w:r w:rsidRPr="007B08DB">
        <w:rPr>
          <w:sz w:val="24"/>
        </w:rPr>
        <w:t>Examples include:</w:t>
      </w:r>
    </w:p>
    <w:p w14:paraId="36E22C98" w14:textId="77777777" w:rsidR="00357760" w:rsidRPr="007B08DB" w:rsidRDefault="00357760" w:rsidP="00357760">
      <w:pPr>
        <w:pStyle w:val="ListParagraph"/>
        <w:numPr>
          <w:ilvl w:val="3"/>
          <w:numId w:val="43"/>
        </w:numPr>
      </w:pPr>
      <w:r w:rsidRPr="007B08DB">
        <w:rPr>
          <w:sz w:val="24"/>
        </w:rPr>
        <w:t>Addition of roof area</w:t>
      </w:r>
    </w:p>
    <w:p w14:paraId="1DD588C1" w14:textId="77777777" w:rsidR="00357760" w:rsidRPr="007B08DB" w:rsidRDefault="00357760" w:rsidP="00357760">
      <w:pPr>
        <w:pStyle w:val="ListParagraph"/>
        <w:numPr>
          <w:ilvl w:val="3"/>
          <w:numId w:val="43"/>
        </w:numPr>
      </w:pPr>
      <w:r w:rsidRPr="007B08DB">
        <w:rPr>
          <w:sz w:val="24"/>
        </w:rPr>
        <w:t>Swimming pools</w:t>
      </w:r>
    </w:p>
    <w:p w14:paraId="23EC1D2C" w14:textId="77777777" w:rsidR="00357760" w:rsidRPr="007B08DB" w:rsidRDefault="00357760" w:rsidP="00357760">
      <w:pPr>
        <w:pStyle w:val="ListParagraph"/>
        <w:numPr>
          <w:ilvl w:val="3"/>
          <w:numId w:val="43"/>
        </w:numPr>
      </w:pPr>
      <w:r w:rsidRPr="007B08DB">
        <w:rPr>
          <w:sz w:val="24"/>
        </w:rPr>
        <w:t>Sidewalk, parking pads, driveways</w:t>
      </w:r>
    </w:p>
    <w:p w14:paraId="1DB0C9FF" w14:textId="77777777" w:rsidR="00357760" w:rsidRPr="00357760" w:rsidRDefault="00357760" w:rsidP="00357760">
      <w:pPr>
        <w:pStyle w:val="ListParagraph"/>
        <w:rPr>
          <w:b/>
          <w:bCs/>
          <w:color w:val="EE0000"/>
          <w:sz w:val="24"/>
        </w:rPr>
      </w:pPr>
    </w:p>
    <w:p w14:paraId="49A16C4A" w14:textId="77777777" w:rsidR="00BA0DC0" w:rsidRDefault="00BA0DC0" w:rsidP="000C0430">
      <w:pPr>
        <w:rPr>
          <w:sz w:val="24"/>
        </w:rPr>
      </w:pPr>
    </w:p>
    <w:p w14:paraId="50C432F1" w14:textId="77777777" w:rsidR="00BA0DC0" w:rsidRPr="00046528" w:rsidRDefault="00A5751C" w:rsidP="00BA0DC0">
      <w:pPr>
        <w:pStyle w:val="Heading1"/>
        <w:spacing w:line="360" w:lineRule="auto"/>
        <w:jc w:val="center"/>
        <w:rPr>
          <w:rFonts w:cstheme="majorHAnsi"/>
          <w:b/>
          <w:sz w:val="40"/>
        </w:rPr>
      </w:pPr>
      <w:r>
        <w:rPr>
          <w:rFonts w:cstheme="majorHAnsi"/>
          <w:b/>
          <w:sz w:val="40"/>
        </w:rPr>
        <w:lastRenderedPageBreak/>
        <w:t xml:space="preserve">Swimming </w:t>
      </w:r>
      <w:r w:rsidR="00BA0DC0">
        <w:rPr>
          <w:rFonts w:cstheme="majorHAnsi"/>
          <w:b/>
          <w:sz w:val="40"/>
        </w:rPr>
        <w:t xml:space="preserve">Pool </w:t>
      </w:r>
      <w:r>
        <w:rPr>
          <w:rFonts w:cstheme="majorHAnsi"/>
          <w:b/>
          <w:sz w:val="40"/>
        </w:rPr>
        <w:t xml:space="preserve">&amp; Spa </w:t>
      </w:r>
      <w:r w:rsidR="00BA0DC0">
        <w:rPr>
          <w:rFonts w:cstheme="majorHAnsi"/>
          <w:b/>
          <w:sz w:val="40"/>
        </w:rPr>
        <w:t>Permits</w:t>
      </w:r>
    </w:p>
    <w:p w14:paraId="5E864C2A" w14:textId="548B504B" w:rsidR="00CF76FC" w:rsidRPr="00B9114D" w:rsidRDefault="00C52CC3" w:rsidP="00B9114D">
      <w:pPr>
        <w:pStyle w:val="Heading1"/>
        <w:spacing w:before="0"/>
        <w:jc w:val="center"/>
        <w:rPr>
          <w:b/>
          <w:sz w:val="24"/>
        </w:rPr>
      </w:pPr>
      <w:r>
        <w:rPr>
          <w:b/>
          <w:sz w:val="22"/>
        </w:rPr>
        <w:t xml:space="preserve">    </w:t>
      </w:r>
      <w:r w:rsidR="00BA0DC0" w:rsidRPr="0033439E">
        <w:rPr>
          <w:b/>
          <w:color w:val="000000" w:themeColor="text1"/>
          <w:sz w:val="24"/>
        </w:rPr>
        <w:t>Application Submittal Checklist &amp; Naming Convention</w:t>
      </w:r>
    </w:p>
    <w:p w14:paraId="77C343A7" w14:textId="77777777" w:rsidR="00CF76FC" w:rsidRPr="00426934" w:rsidRDefault="00BA0DC0" w:rsidP="00B9114D">
      <w:pPr>
        <w:spacing w:before="120"/>
        <w:ind w:left="2880"/>
        <w:rPr>
          <w:color w:val="000000" w:themeColor="text1"/>
        </w:rPr>
      </w:pPr>
      <w:r w:rsidRPr="00426934">
        <w:rPr>
          <w:color w:val="000000" w:themeColor="text1"/>
        </w:rPr>
        <w:t>All items must be uploaded AT TIME OF SUBMITTAL. If not, the permit will be DENIED. We process permits in the order they are received. If your permit is returned you will go to the bottom of the queue.</w:t>
      </w:r>
      <w:bookmarkStart w:id="26" w:name="_Swimming_Pool_&amp;_1"/>
      <w:bookmarkEnd w:id="26"/>
    </w:p>
    <w:p w14:paraId="0BB6E983" w14:textId="2A2565E8" w:rsidR="00BA0DC0" w:rsidRPr="00426934" w:rsidRDefault="00BA0DC0" w:rsidP="00CF76FC">
      <w:pPr>
        <w:spacing w:before="120"/>
        <w:rPr>
          <w:color w:val="000000" w:themeColor="text1"/>
        </w:rPr>
      </w:pPr>
      <w:r w:rsidRPr="00426934">
        <w:rPr>
          <w:color w:val="000000" w:themeColor="text1"/>
          <w:sz w:val="24"/>
        </w:rPr>
        <w:t xml:space="preserve">Application Packet. All items must be submitted in </w:t>
      </w:r>
      <w:r w:rsidRPr="00426934">
        <w:rPr>
          <w:b/>
          <w:color w:val="000000" w:themeColor="text1"/>
          <w:sz w:val="24"/>
          <w:u w:val="single"/>
        </w:rPr>
        <w:t>one</w:t>
      </w:r>
      <w:r w:rsidRPr="00426934">
        <w:rPr>
          <w:b/>
          <w:color w:val="000000" w:themeColor="text1"/>
          <w:sz w:val="24"/>
        </w:rPr>
        <w:t xml:space="preserve"> PDF file.</w:t>
      </w:r>
    </w:p>
    <w:p w14:paraId="03290336" w14:textId="77777777" w:rsidR="00BA0DC0" w:rsidRPr="00426934" w:rsidRDefault="00BA0DC0" w:rsidP="00BA0DC0">
      <w:pPr>
        <w:jc w:val="both"/>
        <w:rPr>
          <w:b/>
          <w:color w:val="000000" w:themeColor="text1"/>
          <w:sz w:val="24"/>
          <w:u w:val="single"/>
        </w:rPr>
      </w:pPr>
      <w:r w:rsidRPr="00426934">
        <w:rPr>
          <w:b/>
          <w:color w:val="000000" w:themeColor="text1"/>
          <w:sz w:val="24"/>
        </w:rPr>
        <w:tab/>
      </w:r>
      <w:r w:rsidRPr="00426934">
        <w:rPr>
          <w:b/>
          <w:color w:val="000000" w:themeColor="text1"/>
          <w:sz w:val="24"/>
          <w:u w:val="single"/>
        </w:rPr>
        <w:t>Naming Convention:</w:t>
      </w:r>
    </w:p>
    <w:p w14:paraId="576CE012" w14:textId="77777777" w:rsidR="00BA0DC0" w:rsidRPr="00426934" w:rsidRDefault="00BA0DC0" w:rsidP="009B3068">
      <w:pPr>
        <w:pStyle w:val="ListParagraph"/>
        <w:numPr>
          <w:ilvl w:val="0"/>
          <w:numId w:val="12"/>
        </w:numPr>
        <w:rPr>
          <w:b/>
          <w:color w:val="000000" w:themeColor="text1"/>
          <w:sz w:val="24"/>
        </w:rPr>
      </w:pPr>
      <w:r w:rsidRPr="00426934">
        <w:rPr>
          <w:color w:val="000000" w:themeColor="text1"/>
          <w:sz w:val="24"/>
        </w:rPr>
        <w:t xml:space="preserve">Name the file: </w:t>
      </w:r>
      <w:r w:rsidRPr="00426934">
        <w:rPr>
          <w:i/>
          <w:color w:val="000000" w:themeColor="text1"/>
          <w:sz w:val="24"/>
        </w:rPr>
        <w:t>Submittal (current date).</w:t>
      </w:r>
      <w:r w:rsidRPr="00426934">
        <w:rPr>
          <w:color w:val="000000" w:themeColor="text1"/>
          <w:sz w:val="24"/>
        </w:rPr>
        <w:t xml:space="preserve"> </w:t>
      </w:r>
      <w:r w:rsidRPr="00426934">
        <w:rPr>
          <w:b/>
          <w:color w:val="000000" w:themeColor="text1"/>
          <w:sz w:val="24"/>
        </w:rPr>
        <w:t>Example:</w:t>
      </w:r>
      <w:r w:rsidRPr="00426934">
        <w:rPr>
          <w:color w:val="000000" w:themeColor="text1"/>
          <w:sz w:val="24"/>
        </w:rPr>
        <w:t xml:space="preserve"> </w:t>
      </w:r>
      <w:r w:rsidRPr="00426934">
        <w:rPr>
          <w:b/>
          <w:color w:val="000000" w:themeColor="text1"/>
          <w:sz w:val="24"/>
        </w:rPr>
        <w:t>Submittal 7-18-19</w:t>
      </w:r>
      <w:r w:rsidRPr="00426934">
        <w:rPr>
          <w:color w:val="000000" w:themeColor="text1"/>
          <w:sz w:val="24"/>
        </w:rPr>
        <w:t xml:space="preserve">. Any subsequent re-submittals should be named using the same format, </w:t>
      </w:r>
      <w:r w:rsidRPr="00426934">
        <w:rPr>
          <w:i/>
          <w:color w:val="000000" w:themeColor="text1"/>
          <w:sz w:val="24"/>
        </w:rPr>
        <w:t>Submittal (current date).</w:t>
      </w:r>
    </w:p>
    <w:p w14:paraId="1788F4BC" w14:textId="51E43669" w:rsidR="008D1964" w:rsidRPr="00426934" w:rsidRDefault="008D1964" w:rsidP="008D1964">
      <w:pPr>
        <w:pStyle w:val="ListParagraph"/>
        <w:numPr>
          <w:ilvl w:val="0"/>
          <w:numId w:val="12"/>
        </w:numPr>
        <w:jc w:val="both"/>
        <w:rPr>
          <w:color w:val="000000" w:themeColor="text1"/>
          <w:sz w:val="24"/>
        </w:rPr>
      </w:pPr>
      <w:r w:rsidRPr="00426934">
        <w:rPr>
          <w:iCs/>
          <w:color w:val="000000" w:themeColor="text1"/>
          <w:sz w:val="24"/>
        </w:rPr>
        <w:t xml:space="preserve">Additional submittals should also include a list of changes made with a reference to plan page numbers as appropriate. Name the file: </w:t>
      </w:r>
      <w:r w:rsidRPr="00426934">
        <w:rPr>
          <w:i/>
          <w:color w:val="000000" w:themeColor="text1"/>
          <w:sz w:val="24"/>
        </w:rPr>
        <w:t>Resubmittal Change List (current date) Example: Resubmittal Change List 7-18-19.</w:t>
      </w:r>
    </w:p>
    <w:p w14:paraId="06DCE7E3" w14:textId="77777777" w:rsidR="00BA0DC0" w:rsidRDefault="00BA0DC0" w:rsidP="00BA0DC0">
      <w:pPr>
        <w:ind w:left="720"/>
        <w:rPr>
          <w:b/>
          <w:sz w:val="24"/>
        </w:rPr>
      </w:pPr>
      <w:r w:rsidRPr="00101C31">
        <w:rPr>
          <w:b/>
          <w:sz w:val="24"/>
          <w:u w:val="single"/>
        </w:rPr>
        <w:t>R</w:t>
      </w:r>
      <w:r>
        <w:rPr>
          <w:b/>
          <w:sz w:val="24"/>
          <w:u w:val="single"/>
        </w:rPr>
        <w:t>equired Submittal Documents:</w:t>
      </w:r>
      <w:r w:rsidRPr="00101C31">
        <w:rPr>
          <w:b/>
          <w:sz w:val="24"/>
          <w:u w:val="single"/>
        </w:rPr>
        <w:t xml:space="preserve"> </w:t>
      </w:r>
    </w:p>
    <w:p w14:paraId="401E68E4" w14:textId="6B54492E" w:rsidR="00BA0DC0" w:rsidRPr="00FA03AF" w:rsidRDefault="00BA0DC0" w:rsidP="00FA03AF">
      <w:pPr>
        <w:pStyle w:val="ListParagraph"/>
        <w:numPr>
          <w:ilvl w:val="0"/>
          <w:numId w:val="40"/>
        </w:numPr>
        <w:spacing w:after="360"/>
        <w:rPr>
          <w:sz w:val="24"/>
        </w:rPr>
      </w:pPr>
      <w:r w:rsidRPr="00FA03AF">
        <w:rPr>
          <w:b/>
          <w:sz w:val="24"/>
          <w:u w:val="single"/>
        </w:rPr>
        <w:t>Site Plan</w:t>
      </w:r>
      <w:r w:rsidRPr="00FA03AF">
        <w:rPr>
          <w:b/>
          <w:sz w:val="24"/>
        </w:rPr>
        <w:t>.</w:t>
      </w:r>
      <w:r w:rsidRPr="00FA03AF">
        <w:rPr>
          <w:sz w:val="24"/>
        </w:rPr>
        <w:t xml:space="preserve"> A site plan is a detailed drawing which depicts the current and proposed structures on a parcel of land. </w:t>
      </w:r>
    </w:p>
    <w:p w14:paraId="69AAD1C3" w14:textId="77777777" w:rsidR="00BA0DC0" w:rsidRPr="004F1FC5" w:rsidRDefault="00BA0DC0" w:rsidP="009B3068">
      <w:pPr>
        <w:pStyle w:val="ListParagraph"/>
        <w:numPr>
          <w:ilvl w:val="1"/>
          <w:numId w:val="5"/>
        </w:numPr>
        <w:spacing w:before="240"/>
        <w:rPr>
          <w:i/>
          <w:sz w:val="20"/>
          <w:u w:val="single"/>
        </w:rPr>
      </w:pPr>
      <w:r w:rsidRPr="00465285">
        <w:rPr>
          <w:b/>
          <w:i/>
          <w:sz w:val="24"/>
          <w:u w:val="single"/>
        </w:rPr>
        <w:t>Site Plan Requirements</w:t>
      </w:r>
      <w:r w:rsidRPr="009B7065">
        <w:rPr>
          <w:i/>
          <w:sz w:val="24"/>
          <w:u w:val="single"/>
        </w:rPr>
        <w:t>:</w:t>
      </w:r>
      <w:r w:rsidRPr="004F1FC5">
        <w:rPr>
          <w:sz w:val="24"/>
        </w:rPr>
        <w:t xml:space="preserve"> </w:t>
      </w:r>
    </w:p>
    <w:p w14:paraId="593E04FF" w14:textId="77777777" w:rsidR="00BA0DC0" w:rsidRDefault="00BA0DC0" w:rsidP="00BA0DC0">
      <w:pPr>
        <w:pStyle w:val="ListParagraph"/>
        <w:spacing w:after="0"/>
        <w:ind w:left="1080" w:firstLine="360"/>
        <w:rPr>
          <w:sz w:val="24"/>
        </w:rPr>
      </w:pPr>
      <w:r w:rsidRPr="004F1FC5">
        <w:rPr>
          <w:sz w:val="24"/>
        </w:rPr>
        <w:t>*A site plan submitted not meeting these requirements will be returned.</w:t>
      </w:r>
    </w:p>
    <w:p w14:paraId="48B93C65" w14:textId="5EB1A590" w:rsidR="00914F6F" w:rsidRPr="004F1FC5" w:rsidRDefault="00914F6F" w:rsidP="00914F6F">
      <w:pPr>
        <w:pStyle w:val="ListParagraph"/>
        <w:numPr>
          <w:ilvl w:val="0"/>
          <w:numId w:val="33"/>
        </w:numPr>
        <w:spacing w:after="0"/>
        <w:rPr>
          <w:sz w:val="24"/>
        </w:rPr>
      </w:pPr>
      <w:r>
        <w:rPr>
          <w:sz w:val="24"/>
        </w:rPr>
        <w:t xml:space="preserve">Property access point must be clearly labeled on site plan. </w:t>
      </w:r>
    </w:p>
    <w:p w14:paraId="3B529EB4" w14:textId="77777777" w:rsidR="00BA0DC0" w:rsidRPr="00882010" w:rsidRDefault="00BA0DC0" w:rsidP="00B9114D">
      <w:pPr>
        <w:pStyle w:val="ListParagraph"/>
        <w:numPr>
          <w:ilvl w:val="1"/>
          <w:numId w:val="2"/>
        </w:numPr>
        <w:rPr>
          <w:sz w:val="24"/>
        </w:rPr>
      </w:pPr>
      <w:r w:rsidRPr="00882010">
        <w:rPr>
          <w:sz w:val="24"/>
          <w:u w:val="double"/>
        </w:rPr>
        <w:t xml:space="preserve">Must be drawn to scale. </w:t>
      </w:r>
      <w:r w:rsidRPr="009B7065">
        <w:rPr>
          <w:sz w:val="24"/>
        </w:rPr>
        <w:t>(1</w:t>
      </w:r>
      <w:r>
        <w:rPr>
          <w:sz w:val="24"/>
        </w:rPr>
        <w:t>”</w:t>
      </w:r>
      <w:r w:rsidRPr="009B7065">
        <w:rPr>
          <w:sz w:val="24"/>
        </w:rPr>
        <w:t>= 10, 20, 30, etc</w:t>
      </w:r>
      <w:r>
        <w:rPr>
          <w:sz w:val="24"/>
        </w:rPr>
        <w:t>.</w:t>
      </w:r>
      <w:r w:rsidRPr="009B7065">
        <w:rPr>
          <w:sz w:val="24"/>
        </w:rPr>
        <w:t>)</w:t>
      </w:r>
    </w:p>
    <w:p w14:paraId="6B9F20BA" w14:textId="77777777" w:rsidR="00BA0DC0" w:rsidRDefault="00BA0DC0" w:rsidP="009B3068">
      <w:pPr>
        <w:pStyle w:val="ListParagraph"/>
        <w:numPr>
          <w:ilvl w:val="0"/>
          <w:numId w:val="2"/>
        </w:numPr>
        <w:rPr>
          <w:sz w:val="24"/>
        </w:rPr>
      </w:pPr>
      <w:r>
        <w:rPr>
          <w:sz w:val="24"/>
        </w:rPr>
        <w:t>Must include the following:</w:t>
      </w:r>
    </w:p>
    <w:p w14:paraId="316B6663" w14:textId="77777777" w:rsidR="00B9114D" w:rsidRDefault="00BA0DC0" w:rsidP="00B9114D">
      <w:pPr>
        <w:pStyle w:val="ListParagraph"/>
        <w:numPr>
          <w:ilvl w:val="0"/>
          <w:numId w:val="3"/>
        </w:numPr>
        <w:rPr>
          <w:sz w:val="24"/>
        </w:rPr>
      </w:pPr>
      <w:r>
        <w:rPr>
          <w:sz w:val="24"/>
        </w:rPr>
        <w:t>Subdivision Name, Phase Number, Lot Number, Block Number.</w:t>
      </w:r>
    </w:p>
    <w:p w14:paraId="4363C935" w14:textId="106C9A62" w:rsidR="00D600DA" w:rsidRPr="00B9114D" w:rsidRDefault="00D600DA" w:rsidP="00B9114D">
      <w:pPr>
        <w:pStyle w:val="ListParagraph"/>
        <w:numPr>
          <w:ilvl w:val="0"/>
          <w:numId w:val="3"/>
        </w:numPr>
        <w:rPr>
          <w:sz w:val="24"/>
        </w:rPr>
      </w:pPr>
      <w:r w:rsidRPr="00B9114D">
        <w:rPr>
          <w:sz w:val="24"/>
        </w:rPr>
        <w:t>Measurements to all structures, setbacks, and property lines.</w:t>
      </w:r>
      <w:r w:rsidRPr="00B9114D">
        <w:rPr>
          <w:sz w:val="24"/>
          <w:u w:val="single"/>
        </w:rPr>
        <w:t xml:space="preserve"> </w:t>
      </w:r>
    </w:p>
    <w:p w14:paraId="0E28DF52" w14:textId="77777777" w:rsidR="00BA0DC0" w:rsidRDefault="00BA0DC0" w:rsidP="009B3068">
      <w:pPr>
        <w:pStyle w:val="ListParagraph"/>
        <w:numPr>
          <w:ilvl w:val="0"/>
          <w:numId w:val="3"/>
        </w:numPr>
        <w:rPr>
          <w:sz w:val="24"/>
        </w:rPr>
      </w:pPr>
      <w:r>
        <w:rPr>
          <w:sz w:val="24"/>
        </w:rPr>
        <w:t xml:space="preserve">Location, and dimensions of all </w:t>
      </w:r>
      <w:r w:rsidRPr="00595897">
        <w:rPr>
          <w:sz w:val="24"/>
          <w:u w:val="single"/>
        </w:rPr>
        <w:t>existing</w:t>
      </w:r>
      <w:r w:rsidRPr="00A5751C">
        <w:rPr>
          <w:sz w:val="24"/>
        </w:rPr>
        <w:t xml:space="preserve"> </w:t>
      </w:r>
      <w:r>
        <w:rPr>
          <w:sz w:val="24"/>
        </w:rPr>
        <w:t>structures.</w:t>
      </w:r>
    </w:p>
    <w:p w14:paraId="510C1518" w14:textId="77777777" w:rsidR="00BA0DC0" w:rsidRDefault="00BA0DC0" w:rsidP="009B3068">
      <w:pPr>
        <w:pStyle w:val="ListParagraph"/>
        <w:numPr>
          <w:ilvl w:val="0"/>
          <w:numId w:val="3"/>
        </w:numPr>
        <w:rPr>
          <w:sz w:val="24"/>
        </w:rPr>
      </w:pPr>
      <w:r>
        <w:rPr>
          <w:sz w:val="24"/>
        </w:rPr>
        <w:t xml:space="preserve">Building setback distances of </w:t>
      </w:r>
      <w:r w:rsidR="00A5751C">
        <w:rPr>
          <w:sz w:val="24"/>
        </w:rPr>
        <w:t>pool</w:t>
      </w:r>
      <w:r>
        <w:rPr>
          <w:sz w:val="24"/>
        </w:rPr>
        <w:t xml:space="preserve"> to all property lines.</w:t>
      </w:r>
    </w:p>
    <w:p w14:paraId="57921E6C" w14:textId="77777777" w:rsidR="00BA0DC0" w:rsidRDefault="00BA0DC0" w:rsidP="009B3068">
      <w:pPr>
        <w:pStyle w:val="ListParagraph"/>
        <w:numPr>
          <w:ilvl w:val="0"/>
          <w:numId w:val="3"/>
        </w:numPr>
        <w:rPr>
          <w:sz w:val="24"/>
        </w:rPr>
      </w:pPr>
      <w:r>
        <w:rPr>
          <w:sz w:val="24"/>
        </w:rPr>
        <w:t>Show all easement(s) types and dimensions.</w:t>
      </w:r>
    </w:p>
    <w:p w14:paraId="588FE052" w14:textId="77777777" w:rsidR="0033439E" w:rsidRDefault="0008525C" w:rsidP="0033439E">
      <w:pPr>
        <w:pStyle w:val="ListParagraph"/>
        <w:numPr>
          <w:ilvl w:val="0"/>
          <w:numId w:val="3"/>
        </w:numPr>
        <w:rPr>
          <w:sz w:val="24"/>
        </w:rPr>
      </w:pPr>
      <w:r w:rsidRPr="0008525C">
        <w:rPr>
          <w:sz w:val="24"/>
        </w:rPr>
        <w:t xml:space="preserve">Retaining walls must be drawn on the site plan. A separate permit is required if </w:t>
      </w:r>
      <w:proofErr w:type="gramStart"/>
      <w:r w:rsidRPr="0008525C">
        <w:rPr>
          <w:sz w:val="24"/>
        </w:rPr>
        <w:t>over</w:t>
      </w:r>
      <w:proofErr w:type="gramEnd"/>
      <w:r w:rsidRPr="0008525C">
        <w:rPr>
          <w:sz w:val="24"/>
        </w:rPr>
        <w:t xml:space="preserve"> 4 feet tall</w:t>
      </w:r>
    </w:p>
    <w:p w14:paraId="4889754C" w14:textId="30169A46" w:rsidR="00687EAB" w:rsidRPr="00D600DA" w:rsidRDefault="00687EAB" w:rsidP="0033439E">
      <w:pPr>
        <w:pStyle w:val="ListParagraph"/>
        <w:numPr>
          <w:ilvl w:val="0"/>
          <w:numId w:val="3"/>
        </w:numPr>
        <w:rPr>
          <w:sz w:val="24"/>
        </w:rPr>
      </w:pPr>
      <w:r w:rsidRPr="0033439E">
        <w:rPr>
          <w:sz w:val="24"/>
        </w:rPr>
        <w:t xml:space="preserve">Location </w:t>
      </w:r>
      <w:r w:rsidRPr="00426934">
        <w:rPr>
          <w:color w:val="000000" w:themeColor="text1"/>
          <w:sz w:val="24"/>
        </w:rPr>
        <w:t>of existing fence and gates or location o</w:t>
      </w:r>
      <w:r w:rsidR="0008525C" w:rsidRPr="00426934">
        <w:rPr>
          <w:color w:val="000000" w:themeColor="text1"/>
          <w:sz w:val="24"/>
        </w:rPr>
        <w:t>f</w:t>
      </w:r>
      <w:r w:rsidRPr="00426934">
        <w:rPr>
          <w:color w:val="000000" w:themeColor="text1"/>
          <w:sz w:val="24"/>
        </w:rPr>
        <w:t xml:space="preserve"> proposed fence. </w:t>
      </w:r>
      <w:r w:rsidR="0033439E" w:rsidRPr="00426934">
        <w:rPr>
          <w:color w:val="000000" w:themeColor="text1"/>
          <w:sz w:val="24"/>
        </w:rPr>
        <w:t>See fence regulations on page 16.</w:t>
      </w:r>
    </w:p>
    <w:p w14:paraId="677FC8A6" w14:textId="77777777" w:rsidR="00D600DA" w:rsidRPr="00BA5EBB" w:rsidRDefault="00D600DA" w:rsidP="00D600DA">
      <w:pPr>
        <w:pStyle w:val="ListParagraph"/>
        <w:numPr>
          <w:ilvl w:val="0"/>
          <w:numId w:val="3"/>
        </w:numPr>
        <w:rPr>
          <w:sz w:val="24"/>
        </w:rPr>
      </w:pPr>
      <w:r>
        <w:rPr>
          <w:color w:val="000000" w:themeColor="text1"/>
          <w:sz w:val="24"/>
        </w:rPr>
        <w:t>Show proximity of all pool shell/deck/parameter bonding connections per NFPA 70.</w:t>
      </w:r>
    </w:p>
    <w:p w14:paraId="2DC34C9B" w14:textId="4A835277" w:rsidR="00B9114D" w:rsidRPr="00FA03AF" w:rsidRDefault="00D600DA" w:rsidP="00B9114D">
      <w:pPr>
        <w:pStyle w:val="ListParagraph"/>
        <w:numPr>
          <w:ilvl w:val="0"/>
          <w:numId w:val="3"/>
        </w:numPr>
        <w:rPr>
          <w:sz w:val="24"/>
        </w:rPr>
      </w:pPr>
      <w:r>
        <w:rPr>
          <w:color w:val="000000" w:themeColor="text1"/>
          <w:sz w:val="24"/>
        </w:rPr>
        <w:t>Indicate pool shell conductivity.</w:t>
      </w:r>
    </w:p>
    <w:p w14:paraId="5E9239CF" w14:textId="77777777" w:rsidR="00FA03AF" w:rsidRDefault="00FA03AF" w:rsidP="00FA03AF">
      <w:pPr>
        <w:rPr>
          <w:sz w:val="24"/>
        </w:rPr>
      </w:pPr>
    </w:p>
    <w:p w14:paraId="47494302" w14:textId="77777777" w:rsidR="00FA03AF" w:rsidRDefault="00FA03AF" w:rsidP="00FA03AF">
      <w:pPr>
        <w:rPr>
          <w:sz w:val="24"/>
        </w:rPr>
      </w:pPr>
    </w:p>
    <w:p w14:paraId="7E5DC51C" w14:textId="77777777" w:rsidR="00020AEE" w:rsidRPr="00431D6C" w:rsidRDefault="00020AEE" w:rsidP="00020AEE">
      <w:pPr>
        <w:pStyle w:val="ListParagraph"/>
        <w:ind w:left="1440"/>
        <w:jc w:val="right"/>
        <w:rPr>
          <w:sz w:val="24"/>
        </w:rPr>
      </w:pPr>
      <w:r w:rsidRPr="00431D6C">
        <w:rPr>
          <w:b/>
        </w:rPr>
        <w:t>Continued on next page…</w:t>
      </w:r>
    </w:p>
    <w:p w14:paraId="6FEE654F" w14:textId="77777777" w:rsidR="00FA03AF" w:rsidRDefault="00FA03AF" w:rsidP="00020AEE">
      <w:pPr>
        <w:jc w:val="right"/>
        <w:rPr>
          <w:sz w:val="24"/>
        </w:rPr>
      </w:pPr>
    </w:p>
    <w:p w14:paraId="79B1FA78" w14:textId="568ADDE4" w:rsidR="00FA03AF" w:rsidRPr="001C23A2" w:rsidRDefault="00FA03AF" w:rsidP="001C23A2">
      <w:pPr>
        <w:pStyle w:val="Heading1"/>
        <w:spacing w:line="360" w:lineRule="auto"/>
        <w:jc w:val="center"/>
        <w:rPr>
          <w:rFonts w:cstheme="majorHAnsi"/>
          <w:b/>
          <w:sz w:val="40"/>
        </w:rPr>
      </w:pPr>
      <w:r>
        <w:rPr>
          <w:rFonts w:cstheme="majorHAnsi"/>
          <w:b/>
          <w:sz w:val="40"/>
        </w:rPr>
        <w:lastRenderedPageBreak/>
        <w:t>Swimming Pool &amp; Spa Permits Continued</w:t>
      </w:r>
    </w:p>
    <w:p w14:paraId="06C8D17B" w14:textId="01B17B28" w:rsidR="00FA03AF" w:rsidRPr="007B08DB" w:rsidRDefault="00FA03AF" w:rsidP="00FA03AF">
      <w:pPr>
        <w:pStyle w:val="ListParagraph"/>
        <w:numPr>
          <w:ilvl w:val="0"/>
          <w:numId w:val="40"/>
        </w:numPr>
        <w:rPr>
          <w:b/>
          <w:bCs/>
          <w:sz w:val="24"/>
        </w:rPr>
      </w:pPr>
      <w:r w:rsidRPr="007B08DB">
        <w:rPr>
          <w:b/>
          <w:bCs/>
          <w:sz w:val="24"/>
        </w:rPr>
        <w:t>Rainfall Mitigation Worksheet.</w:t>
      </w:r>
    </w:p>
    <w:p w14:paraId="73E658B0" w14:textId="00FD6EE4" w:rsidR="00FA03AF" w:rsidRPr="007B08DB" w:rsidRDefault="00FA03AF" w:rsidP="00BD0B3A">
      <w:pPr>
        <w:pStyle w:val="ListParagraph"/>
        <w:ind w:left="2880"/>
      </w:pPr>
      <w:r w:rsidRPr="007B08DB">
        <w:rPr>
          <w:sz w:val="24"/>
        </w:rPr>
        <w:t xml:space="preserve">All permits not linked to a </w:t>
      </w:r>
      <w:r w:rsidR="00BD0B3A" w:rsidRPr="007B08DB">
        <w:rPr>
          <w:sz w:val="24"/>
        </w:rPr>
        <w:t>Large-Scale</w:t>
      </w:r>
      <w:r w:rsidRPr="007B08DB">
        <w:rPr>
          <w:sz w:val="24"/>
        </w:rPr>
        <w:t xml:space="preserve"> Development will require the rainfall mitigation worksheet for any work that adds new impervious area to the lot, regardless of size.</w:t>
      </w:r>
    </w:p>
    <w:p w14:paraId="66E54016" w14:textId="77777777" w:rsidR="00FA03AF" w:rsidRPr="007B08DB" w:rsidRDefault="00FA03AF" w:rsidP="00BD0B3A">
      <w:pPr>
        <w:pStyle w:val="ListParagraph"/>
        <w:numPr>
          <w:ilvl w:val="5"/>
          <w:numId w:val="41"/>
        </w:numPr>
      </w:pPr>
      <w:r w:rsidRPr="007B08DB">
        <w:rPr>
          <w:sz w:val="24"/>
        </w:rPr>
        <w:t>Examples include:</w:t>
      </w:r>
    </w:p>
    <w:p w14:paraId="03D8786B" w14:textId="77777777" w:rsidR="00FA03AF" w:rsidRPr="007B08DB" w:rsidRDefault="00FA03AF" w:rsidP="00BD0B3A">
      <w:pPr>
        <w:pStyle w:val="ListParagraph"/>
        <w:numPr>
          <w:ilvl w:val="6"/>
          <w:numId w:val="41"/>
        </w:numPr>
      </w:pPr>
      <w:r w:rsidRPr="007B08DB">
        <w:rPr>
          <w:sz w:val="24"/>
        </w:rPr>
        <w:t>Addition of roof area</w:t>
      </w:r>
    </w:p>
    <w:p w14:paraId="22904DFB" w14:textId="77777777" w:rsidR="00FA03AF" w:rsidRPr="007B08DB" w:rsidRDefault="00FA03AF" w:rsidP="00BD0B3A">
      <w:pPr>
        <w:pStyle w:val="ListParagraph"/>
        <w:numPr>
          <w:ilvl w:val="6"/>
          <w:numId w:val="41"/>
        </w:numPr>
      </w:pPr>
      <w:r w:rsidRPr="007B08DB">
        <w:rPr>
          <w:sz w:val="24"/>
        </w:rPr>
        <w:t>Swimming pools</w:t>
      </w:r>
    </w:p>
    <w:p w14:paraId="523BB982" w14:textId="090316B5" w:rsidR="00E3219B" w:rsidRPr="007B08DB" w:rsidRDefault="00FA03AF" w:rsidP="00BD0B3A">
      <w:pPr>
        <w:pStyle w:val="ListParagraph"/>
        <w:numPr>
          <w:ilvl w:val="6"/>
          <w:numId w:val="41"/>
        </w:numPr>
      </w:pPr>
      <w:r w:rsidRPr="007B08DB">
        <w:rPr>
          <w:sz w:val="24"/>
        </w:rPr>
        <w:t>Sidewalk, parking pads, driveway</w:t>
      </w:r>
      <w:r w:rsidR="001C23A2" w:rsidRPr="007B08DB">
        <w:rPr>
          <w:sz w:val="24"/>
        </w:rPr>
        <w:t>s</w:t>
      </w:r>
    </w:p>
    <w:p w14:paraId="7373AA4A" w14:textId="77777777" w:rsidR="00E14C14" w:rsidRDefault="00E14C14" w:rsidP="00E3219B">
      <w:pPr>
        <w:pStyle w:val="Heading1"/>
        <w:spacing w:line="360" w:lineRule="auto"/>
        <w:jc w:val="center"/>
        <w:rPr>
          <w:rFonts w:cstheme="majorHAnsi"/>
          <w:b/>
          <w:sz w:val="40"/>
        </w:rPr>
      </w:pPr>
      <w:bookmarkStart w:id="27" w:name="_Fence_Permits"/>
      <w:bookmarkEnd w:id="27"/>
    </w:p>
    <w:p w14:paraId="584881BF" w14:textId="6DC32BC9" w:rsidR="00E3219B" w:rsidRDefault="00E3219B" w:rsidP="00E3219B">
      <w:pPr>
        <w:pStyle w:val="Heading1"/>
        <w:spacing w:line="360" w:lineRule="auto"/>
        <w:jc w:val="center"/>
        <w:rPr>
          <w:rFonts w:cstheme="majorHAnsi"/>
          <w:b/>
          <w:sz w:val="40"/>
        </w:rPr>
      </w:pPr>
      <w:r>
        <w:rPr>
          <w:rFonts w:cstheme="majorHAnsi"/>
          <w:b/>
          <w:sz w:val="40"/>
        </w:rPr>
        <w:t>Fence Permits</w:t>
      </w:r>
    </w:p>
    <w:p w14:paraId="044B9DCC" w14:textId="58BB198E" w:rsidR="00F6299C" w:rsidRDefault="00E3219B" w:rsidP="00F6299C">
      <w:pPr>
        <w:pStyle w:val="Heading1"/>
        <w:spacing w:before="0" w:line="360" w:lineRule="auto"/>
        <w:jc w:val="center"/>
        <w:rPr>
          <w:b/>
          <w:color w:val="000000" w:themeColor="text1"/>
          <w:sz w:val="24"/>
        </w:rPr>
      </w:pPr>
      <w:r w:rsidRPr="0033439E">
        <w:rPr>
          <w:b/>
          <w:color w:val="000000" w:themeColor="text1"/>
          <w:sz w:val="24"/>
        </w:rPr>
        <w:t>Application Submittal Checklist &amp; Naming Convention</w:t>
      </w:r>
    </w:p>
    <w:p w14:paraId="0CC2B6B6" w14:textId="1A8FD140" w:rsidR="00F6299C" w:rsidRPr="00426934" w:rsidRDefault="00F6299C" w:rsidP="00F6299C">
      <w:pPr>
        <w:jc w:val="center"/>
        <w:rPr>
          <w:b/>
          <w:bCs/>
          <w:color w:val="000000" w:themeColor="text1"/>
        </w:rPr>
      </w:pPr>
      <w:r w:rsidRPr="00426934">
        <w:rPr>
          <w:b/>
          <w:bCs/>
          <w:color w:val="000000" w:themeColor="text1"/>
        </w:rPr>
        <w:t>See page 1</w:t>
      </w:r>
      <w:r w:rsidR="00590688" w:rsidRPr="00426934">
        <w:rPr>
          <w:b/>
          <w:bCs/>
          <w:color w:val="000000" w:themeColor="text1"/>
        </w:rPr>
        <w:t>6</w:t>
      </w:r>
      <w:r w:rsidRPr="00426934">
        <w:rPr>
          <w:b/>
          <w:bCs/>
          <w:color w:val="000000" w:themeColor="text1"/>
        </w:rPr>
        <w:t xml:space="preserve"> for fence regulations</w:t>
      </w:r>
    </w:p>
    <w:p w14:paraId="42933F1F" w14:textId="77777777" w:rsidR="00F6299C" w:rsidRDefault="00F6299C" w:rsidP="003707CD">
      <w:pPr>
        <w:rPr>
          <w:sz w:val="24"/>
          <w:u w:val="single"/>
        </w:rPr>
      </w:pPr>
    </w:p>
    <w:p w14:paraId="65616F93" w14:textId="3823702D" w:rsidR="00E3219B" w:rsidRDefault="00E3219B" w:rsidP="003707CD">
      <w:r w:rsidRPr="009E6400">
        <w:rPr>
          <w:sz w:val="24"/>
          <w:u w:val="single"/>
        </w:rPr>
        <w:t>Fence permits are not currently being taken online</w:t>
      </w:r>
      <w:r>
        <w:rPr>
          <w:sz w:val="24"/>
        </w:rPr>
        <w:t xml:space="preserve">. Please download and print out the fence application and </w:t>
      </w:r>
      <w:r w:rsidR="0033439E">
        <w:rPr>
          <w:sz w:val="24"/>
        </w:rPr>
        <w:t>submit it to</w:t>
      </w:r>
      <w:r>
        <w:rPr>
          <w:sz w:val="24"/>
        </w:rPr>
        <w:t xml:space="preserve"> our office, with payment.</w:t>
      </w:r>
      <w:r w:rsidR="003707CD">
        <w:rPr>
          <w:sz w:val="24"/>
        </w:rPr>
        <w:t xml:space="preserve"> </w:t>
      </w:r>
      <w:hyperlink r:id="rId13" w:history="1">
        <w:r>
          <w:rPr>
            <w:rStyle w:val="Hyperlink"/>
          </w:rPr>
          <w:t>Miscellaneous Applications | Fence Permit</w:t>
        </w:r>
      </w:hyperlink>
    </w:p>
    <w:p w14:paraId="66023B5C" w14:textId="77777777" w:rsidR="00E3219B" w:rsidRDefault="003707CD" w:rsidP="003707CD">
      <w:pPr>
        <w:ind w:left="720"/>
      </w:pPr>
      <w:r w:rsidRPr="00101C31">
        <w:rPr>
          <w:b/>
          <w:sz w:val="24"/>
          <w:u w:val="single"/>
        </w:rPr>
        <w:t>R</w:t>
      </w:r>
      <w:r>
        <w:rPr>
          <w:b/>
          <w:sz w:val="24"/>
          <w:u w:val="single"/>
        </w:rPr>
        <w:t>equired Submittal Documents:</w:t>
      </w:r>
      <w:r w:rsidRPr="00101C31">
        <w:rPr>
          <w:b/>
          <w:sz w:val="24"/>
          <w:u w:val="single"/>
        </w:rPr>
        <w:t xml:space="preserve"> </w:t>
      </w:r>
    </w:p>
    <w:p w14:paraId="7EAC13E8" w14:textId="77777777" w:rsidR="003707CD" w:rsidRDefault="003707CD" w:rsidP="009B3068">
      <w:pPr>
        <w:pStyle w:val="ListParagraph"/>
        <w:numPr>
          <w:ilvl w:val="0"/>
          <w:numId w:val="22"/>
        </w:numPr>
        <w:spacing w:after="360"/>
        <w:rPr>
          <w:sz w:val="24"/>
        </w:rPr>
      </w:pPr>
      <w:r>
        <w:rPr>
          <w:sz w:val="24"/>
        </w:rPr>
        <w:t>Completed application form.</w:t>
      </w:r>
    </w:p>
    <w:p w14:paraId="2A84A32B" w14:textId="77777777" w:rsidR="003707CD" w:rsidRPr="003707CD" w:rsidRDefault="003707CD" w:rsidP="009B3068">
      <w:pPr>
        <w:pStyle w:val="ListParagraph"/>
        <w:numPr>
          <w:ilvl w:val="0"/>
          <w:numId w:val="22"/>
        </w:numPr>
        <w:spacing w:after="360"/>
        <w:rPr>
          <w:sz w:val="24"/>
        </w:rPr>
      </w:pPr>
      <w:r>
        <w:rPr>
          <w:sz w:val="24"/>
        </w:rPr>
        <w:t>Permit fee of $30.00, check or money order.</w:t>
      </w:r>
    </w:p>
    <w:p w14:paraId="3D747413" w14:textId="77777777" w:rsidR="00E3219B" w:rsidRPr="00E3219B" w:rsidRDefault="00E3219B" w:rsidP="009B3068">
      <w:pPr>
        <w:pStyle w:val="ListParagraph"/>
        <w:numPr>
          <w:ilvl w:val="0"/>
          <w:numId w:val="22"/>
        </w:numPr>
        <w:spacing w:after="360"/>
        <w:rPr>
          <w:sz w:val="24"/>
        </w:rPr>
      </w:pPr>
      <w:r w:rsidRPr="003707CD">
        <w:rPr>
          <w:sz w:val="24"/>
        </w:rPr>
        <w:t>Site Plan</w:t>
      </w:r>
      <w:r w:rsidRPr="00E3219B">
        <w:rPr>
          <w:b/>
          <w:sz w:val="24"/>
        </w:rPr>
        <w:t>.</w:t>
      </w:r>
      <w:r w:rsidRPr="00E3219B">
        <w:rPr>
          <w:sz w:val="24"/>
        </w:rPr>
        <w:t xml:space="preserve"> A site plan is a detailed drawing which depicts the current and proposed structures on a parcel of land. </w:t>
      </w:r>
    </w:p>
    <w:p w14:paraId="3795D35F" w14:textId="77777777" w:rsidR="00E3219B" w:rsidRPr="004F1FC5" w:rsidRDefault="00E3219B" w:rsidP="00E3219B">
      <w:pPr>
        <w:pStyle w:val="ListParagraph"/>
        <w:spacing w:after="360"/>
        <w:ind w:left="1440"/>
        <w:rPr>
          <w:sz w:val="24"/>
        </w:rPr>
      </w:pPr>
    </w:p>
    <w:p w14:paraId="09DAAE85" w14:textId="77777777" w:rsidR="00E3219B" w:rsidRPr="004F1FC5" w:rsidRDefault="00E3219B" w:rsidP="009B3068">
      <w:pPr>
        <w:pStyle w:val="ListParagraph"/>
        <w:numPr>
          <w:ilvl w:val="1"/>
          <w:numId w:val="5"/>
        </w:numPr>
        <w:spacing w:before="240"/>
        <w:rPr>
          <w:i/>
          <w:sz w:val="20"/>
          <w:u w:val="single"/>
        </w:rPr>
      </w:pPr>
      <w:r w:rsidRPr="00465285">
        <w:rPr>
          <w:b/>
          <w:i/>
          <w:sz w:val="24"/>
          <w:u w:val="single"/>
        </w:rPr>
        <w:t>Site Plan Requirements</w:t>
      </w:r>
      <w:r w:rsidRPr="009B7065">
        <w:rPr>
          <w:i/>
          <w:sz w:val="24"/>
          <w:u w:val="single"/>
        </w:rPr>
        <w:t>:</w:t>
      </w:r>
      <w:r w:rsidRPr="004F1FC5">
        <w:rPr>
          <w:sz w:val="24"/>
        </w:rPr>
        <w:t xml:space="preserve"> </w:t>
      </w:r>
    </w:p>
    <w:p w14:paraId="2565D0FA" w14:textId="77777777" w:rsidR="00E3219B" w:rsidRPr="004F1FC5" w:rsidRDefault="00E3219B" w:rsidP="00E3219B">
      <w:pPr>
        <w:pStyle w:val="ListParagraph"/>
        <w:spacing w:after="0"/>
        <w:ind w:left="1080" w:firstLine="360"/>
        <w:rPr>
          <w:sz w:val="24"/>
        </w:rPr>
      </w:pPr>
      <w:r w:rsidRPr="004F1FC5">
        <w:rPr>
          <w:sz w:val="24"/>
        </w:rPr>
        <w:t xml:space="preserve">*A site plan submitted not meeting </w:t>
      </w:r>
      <w:r w:rsidRPr="004F1FC5">
        <w:rPr>
          <w:b/>
          <w:sz w:val="24"/>
          <w:u w:val="single"/>
        </w:rPr>
        <w:t>all</w:t>
      </w:r>
      <w:r w:rsidRPr="004F1FC5">
        <w:rPr>
          <w:sz w:val="24"/>
        </w:rPr>
        <w:t xml:space="preserve"> these requirements will be returned.</w:t>
      </w:r>
    </w:p>
    <w:p w14:paraId="4E0EC430" w14:textId="0484F7D5" w:rsidR="00E3219B" w:rsidRPr="00882010" w:rsidRDefault="00E3219B" w:rsidP="009B3068">
      <w:pPr>
        <w:pStyle w:val="ListParagraph"/>
        <w:numPr>
          <w:ilvl w:val="0"/>
          <w:numId w:val="2"/>
        </w:numPr>
        <w:rPr>
          <w:sz w:val="24"/>
        </w:rPr>
      </w:pPr>
      <w:r w:rsidRPr="00882010">
        <w:rPr>
          <w:sz w:val="24"/>
          <w:u w:val="double"/>
        </w:rPr>
        <w:t xml:space="preserve">Must be drawn to scale. </w:t>
      </w:r>
      <w:r w:rsidRPr="009B7065">
        <w:rPr>
          <w:sz w:val="24"/>
        </w:rPr>
        <w:t>(1</w:t>
      </w:r>
      <w:r>
        <w:rPr>
          <w:sz w:val="24"/>
        </w:rPr>
        <w:t>”</w:t>
      </w:r>
      <w:r w:rsidRPr="009B7065">
        <w:rPr>
          <w:sz w:val="24"/>
        </w:rPr>
        <w:t>=10, 20, 30, etc</w:t>
      </w:r>
      <w:r>
        <w:rPr>
          <w:sz w:val="24"/>
        </w:rPr>
        <w:t>.</w:t>
      </w:r>
      <w:r w:rsidRPr="009B7065">
        <w:rPr>
          <w:sz w:val="24"/>
        </w:rPr>
        <w:t>)</w:t>
      </w:r>
    </w:p>
    <w:p w14:paraId="27893636" w14:textId="77777777" w:rsidR="00E3219B" w:rsidRDefault="00E3219B" w:rsidP="009B3068">
      <w:pPr>
        <w:pStyle w:val="ListParagraph"/>
        <w:numPr>
          <w:ilvl w:val="0"/>
          <w:numId w:val="2"/>
        </w:numPr>
        <w:rPr>
          <w:sz w:val="24"/>
        </w:rPr>
      </w:pPr>
      <w:r>
        <w:rPr>
          <w:sz w:val="24"/>
        </w:rPr>
        <w:t>Must include the following:</w:t>
      </w:r>
    </w:p>
    <w:p w14:paraId="55F1881D" w14:textId="77777777" w:rsidR="00E3219B" w:rsidRDefault="00E3219B" w:rsidP="009B3068">
      <w:pPr>
        <w:pStyle w:val="ListParagraph"/>
        <w:numPr>
          <w:ilvl w:val="0"/>
          <w:numId w:val="3"/>
        </w:numPr>
        <w:rPr>
          <w:sz w:val="24"/>
        </w:rPr>
      </w:pPr>
      <w:r>
        <w:rPr>
          <w:sz w:val="24"/>
        </w:rPr>
        <w:t>Address, Subdivision Name, Phase Number, Lot Number, Block Number.</w:t>
      </w:r>
    </w:p>
    <w:p w14:paraId="2DFF99DA" w14:textId="77777777" w:rsidR="00E3219B" w:rsidRDefault="00E3219B" w:rsidP="009B3068">
      <w:pPr>
        <w:pStyle w:val="ListParagraph"/>
        <w:numPr>
          <w:ilvl w:val="0"/>
          <w:numId w:val="3"/>
        </w:numPr>
        <w:rPr>
          <w:sz w:val="24"/>
        </w:rPr>
      </w:pPr>
      <w:r>
        <w:rPr>
          <w:sz w:val="24"/>
        </w:rPr>
        <w:t xml:space="preserve">All property lines and their dimensions. </w:t>
      </w:r>
    </w:p>
    <w:p w14:paraId="41BE0774" w14:textId="77777777" w:rsidR="00E3219B" w:rsidRDefault="00E3219B" w:rsidP="009B3068">
      <w:pPr>
        <w:pStyle w:val="ListParagraph"/>
        <w:numPr>
          <w:ilvl w:val="0"/>
          <w:numId w:val="3"/>
        </w:numPr>
        <w:rPr>
          <w:sz w:val="24"/>
        </w:rPr>
      </w:pPr>
      <w:r>
        <w:rPr>
          <w:sz w:val="24"/>
        </w:rPr>
        <w:t xml:space="preserve">Location of and dimensions of all </w:t>
      </w:r>
      <w:r w:rsidRPr="00E3219B">
        <w:rPr>
          <w:sz w:val="24"/>
        </w:rPr>
        <w:t xml:space="preserve">existing </w:t>
      </w:r>
      <w:r>
        <w:rPr>
          <w:sz w:val="24"/>
        </w:rPr>
        <w:t>structures.</w:t>
      </w:r>
    </w:p>
    <w:p w14:paraId="3230BD04" w14:textId="77777777" w:rsidR="00E3219B" w:rsidRDefault="00E3219B" w:rsidP="009B3068">
      <w:pPr>
        <w:pStyle w:val="ListParagraph"/>
        <w:numPr>
          <w:ilvl w:val="0"/>
          <w:numId w:val="3"/>
        </w:numPr>
        <w:rPr>
          <w:sz w:val="24"/>
        </w:rPr>
      </w:pPr>
      <w:r>
        <w:rPr>
          <w:sz w:val="24"/>
        </w:rPr>
        <w:t xml:space="preserve">Location of existing fencing on or adjacent to the property that is to remain. </w:t>
      </w:r>
    </w:p>
    <w:p w14:paraId="12D00E0F" w14:textId="77777777" w:rsidR="00E3219B" w:rsidRDefault="00E3219B" w:rsidP="009B3068">
      <w:pPr>
        <w:pStyle w:val="ListParagraph"/>
        <w:numPr>
          <w:ilvl w:val="0"/>
          <w:numId w:val="3"/>
        </w:numPr>
        <w:rPr>
          <w:sz w:val="24"/>
        </w:rPr>
      </w:pPr>
      <w:r>
        <w:rPr>
          <w:sz w:val="24"/>
        </w:rPr>
        <w:t xml:space="preserve">Portions of existing fence that will be replaced. </w:t>
      </w:r>
    </w:p>
    <w:p w14:paraId="52B8137D" w14:textId="77777777" w:rsidR="00E3219B" w:rsidRDefault="00E3219B" w:rsidP="009B3068">
      <w:pPr>
        <w:pStyle w:val="ListParagraph"/>
        <w:numPr>
          <w:ilvl w:val="0"/>
          <w:numId w:val="3"/>
        </w:numPr>
        <w:rPr>
          <w:sz w:val="24"/>
        </w:rPr>
      </w:pPr>
      <w:r>
        <w:rPr>
          <w:sz w:val="24"/>
        </w:rPr>
        <w:t>Location of new fencing.</w:t>
      </w:r>
    </w:p>
    <w:p w14:paraId="7AD08B88" w14:textId="77777777" w:rsidR="00E3219B" w:rsidRDefault="00E3219B" w:rsidP="009B3068">
      <w:pPr>
        <w:pStyle w:val="ListParagraph"/>
        <w:numPr>
          <w:ilvl w:val="0"/>
          <w:numId w:val="3"/>
        </w:numPr>
        <w:rPr>
          <w:sz w:val="24"/>
        </w:rPr>
      </w:pPr>
      <w:r>
        <w:rPr>
          <w:sz w:val="24"/>
        </w:rPr>
        <w:t>Location of gates.</w:t>
      </w:r>
    </w:p>
    <w:p w14:paraId="0094362E" w14:textId="5E407899" w:rsidR="0033439E" w:rsidRDefault="00E3219B" w:rsidP="00F6299C">
      <w:pPr>
        <w:pStyle w:val="ListParagraph"/>
        <w:numPr>
          <w:ilvl w:val="0"/>
          <w:numId w:val="3"/>
        </w:numPr>
        <w:rPr>
          <w:sz w:val="24"/>
        </w:rPr>
      </w:pPr>
      <w:r>
        <w:rPr>
          <w:sz w:val="24"/>
        </w:rPr>
        <w:t>Show all easement(s) types</w:t>
      </w:r>
      <w:r w:rsidR="003707CD">
        <w:rPr>
          <w:sz w:val="24"/>
        </w:rPr>
        <w:t xml:space="preserve"> (utility, drainage, etc.)</w:t>
      </w:r>
      <w:r>
        <w:rPr>
          <w:sz w:val="24"/>
        </w:rPr>
        <w:t xml:space="preserve"> and dimensions</w:t>
      </w:r>
    </w:p>
    <w:p w14:paraId="2C82F523" w14:textId="15CEB7E0" w:rsidR="00BD0B3A" w:rsidRDefault="00BD0B3A" w:rsidP="00BD0B3A">
      <w:pPr>
        <w:pStyle w:val="Heading1"/>
        <w:spacing w:line="360" w:lineRule="auto"/>
        <w:jc w:val="center"/>
        <w:rPr>
          <w:rFonts w:cstheme="majorHAnsi"/>
          <w:b/>
          <w:sz w:val="40"/>
        </w:rPr>
      </w:pPr>
      <w:r>
        <w:rPr>
          <w:rFonts w:cstheme="majorHAnsi"/>
          <w:b/>
          <w:sz w:val="40"/>
        </w:rPr>
        <w:lastRenderedPageBreak/>
        <w:t>Fence Regulations</w:t>
      </w:r>
    </w:p>
    <w:p w14:paraId="3D6F4257" w14:textId="77777777" w:rsidR="007A5605" w:rsidRPr="0033439E" w:rsidRDefault="007A5605" w:rsidP="0033439E">
      <w:pPr>
        <w:rPr>
          <w:sz w:val="24"/>
        </w:rPr>
      </w:pPr>
    </w:p>
    <w:p w14:paraId="6384D5A8" w14:textId="77777777" w:rsidR="00E14C14" w:rsidRDefault="00E14C14" w:rsidP="003707CD">
      <w:pPr>
        <w:rPr>
          <w:b/>
          <w:sz w:val="24"/>
          <w:szCs w:val="24"/>
          <w:u w:val="single"/>
        </w:rPr>
      </w:pPr>
    </w:p>
    <w:p w14:paraId="031DBCF9" w14:textId="3758C4DB" w:rsidR="00E3219B" w:rsidRPr="00AF406B" w:rsidRDefault="003707CD" w:rsidP="003707CD">
      <w:pPr>
        <w:rPr>
          <w:b/>
          <w:sz w:val="24"/>
          <w:szCs w:val="24"/>
          <w:u w:val="single"/>
        </w:rPr>
      </w:pPr>
      <w:r w:rsidRPr="00AF406B">
        <w:rPr>
          <w:b/>
          <w:sz w:val="24"/>
          <w:szCs w:val="24"/>
          <w:u w:val="single"/>
        </w:rPr>
        <w:t>FENCE REGULATIONS:</w:t>
      </w:r>
    </w:p>
    <w:p w14:paraId="26E751F5" w14:textId="353391D1" w:rsidR="003707CD" w:rsidRPr="00AF406B" w:rsidRDefault="003707CD" w:rsidP="003707CD">
      <w:pPr>
        <w:spacing w:after="0"/>
        <w:rPr>
          <w:sz w:val="24"/>
          <w:szCs w:val="24"/>
        </w:rPr>
      </w:pPr>
      <w:r w:rsidRPr="00AF406B">
        <w:rPr>
          <w:sz w:val="24"/>
          <w:szCs w:val="24"/>
        </w:rPr>
        <w:t>1.</w:t>
      </w:r>
      <w:r w:rsidRPr="00AF406B">
        <w:rPr>
          <w:sz w:val="24"/>
          <w:szCs w:val="24"/>
        </w:rPr>
        <w:tab/>
        <w:t xml:space="preserve">Fences must be located on private property built with </w:t>
      </w:r>
      <w:r w:rsidR="0033439E" w:rsidRPr="00AF406B">
        <w:rPr>
          <w:sz w:val="24"/>
          <w:szCs w:val="24"/>
        </w:rPr>
        <w:t>the consent</w:t>
      </w:r>
      <w:r w:rsidRPr="00AF406B">
        <w:rPr>
          <w:sz w:val="24"/>
          <w:szCs w:val="24"/>
        </w:rPr>
        <w:t xml:space="preserve"> of </w:t>
      </w:r>
      <w:r w:rsidR="0033439E" w:rsidRPr="00AF406B">
        <w:rPr>
          <w:sz w:val="24"/>
          <w:szCs w:val="24"/>
        </w:rPr>
        <w:t>the property</w:t>
      </w:r>
      <w:r w:rsidRPr="00AF406B">
        <w:rPr>
          <w:sz w:val="24"/>
          <w:szCs w:val="24"/>
        </w:rPr>
        <w:t xml:space="preserve"> owner.</w:t>
      </w:r>
    </w:p>
    <w:p w14:paraId="133FF202" w14:textId="77777777" w:rsidR="003707CD" w:rsidRPr="00AF406B" w:rsidRDefault="003707CD" w:rsidP="003707CD">
      <w:pPr>
        <w:spacing w:after="0"/>
        <w:rPr>
          <w:sz w:val="24"/>
          <w:szCs w:val="24"/>
        </w:rPr>
      </w:pPr>
      <w:r w:rsidRPr="00AF406B">
        <w:rPr>
          <w:sz w:val="24"/>
          <w:szCs w:val="24"/>
        </w:rPr>
        <w:t>2.</w:t>
      </w:r>
      <w:r w:rsidRPr="00AF406B">
        <w:rPr>
          <w:sz w:val="24"/>
          <w:szCs w:val="24"/>
        </w:rPr>
        <w:tab/>
        <w:t>Fencing in front yard cannot exceed 48 inches (4 feet) in height.</w:t>
      </w:r>
    </w:p>
    <w:p w14:paraId="17340494" w14:textId="78CC7FEC" w:rsidR="003707CD" w:rsidRPr="00AF406B" w:rsidRDefault="003707CD" w:rsidP="003707CD">
      <w:pPr>
        <w:spacing w:after="0"/>
        <w:rPr>
          <w:sz w:val="24"/>
          <w:szCs w:val="24"/>
        </w:rPr>
      </w:pPr>
      <w:r w:rsidRPr="00AF406B">
        <w:rPr>
          <w:sz w:val="24"/>
          <w:szCs w:val="24"/>
        </w:rPr>
        <w:t>3.</w:t>
      </w:r>
      <w:r w:rsidRPr="00AF406B">
        <w:rPr>
          <w:sz w:val="24"/>
          <w:szCs w:val="24"/>
        </w:rPr>
        <w:tab/>
        <w:t xml:space="preserve">Fences must be located at least 5 feet from </w:t>
      </w:r>
      <w:r w:rsidR="0033439E" w:rsidRPr="00AF406B">
        <w:rPr>
          <w:sz w:val="24"/>
          <w:szCs w:val="24"/>
        </w:rPr>
        <w:t>the street</w:t>
      </w:r>
      <w:r w:rsidRPr="00AF406B">
        <w:rPr>
          <w:sz w:val="24"/>
          <w:szCs w:val="24"/>
        </w:rPr>
        <w:t xml:space="preserve"> or public right-of-way.</w:t>
      </w:r>
    </w:p>
    <w:p w14:paraId="41A0710A" w14:textId="3B7BF92D" w:rsidR="003707CD" w:rsidRPr="00AF406B" w:rsidRDefault="003707CD" w:rsidP="003707CD">
      <w:pPr>
        <w:spacing w:after="0"/>
        <w:rPr>
          <w:sz w:val="24"/>
          <w:szCs w:val="24"/>
        </w:rPr>
      </w:pPr>
      <w:r w:rsidRPr="00AF406B">
        <w:rPr>
          <w:sz w:val="24"/>
          <w:szCs w:val="24"/>
        </w:rPr>
        <w:t>4.</w:t>
      </w:r>
      <w:r w:rsidRPr="00AF406B">
        <w:rPr>
          <w:sz w:val="24"/>
          <w:szCs w:val="24"/>
        </w:rPr>
        <w:tab/>
        <w:t>No fence may be located within a sight triangle. (</w:t>
      </w:r>
      <w:r w:rsidR="009E6400" w:rsidRPr="00AF406B">
        <w:rPr>
          <w:sz w:val="24"/>
          <w:szCs w:val="24"/>
        </w:rPr>
        <w:t>Determined</w:t>
      </w:r>
      <w:r w:rsidRPr="00AF406B">
        <w:rPr>
          <w:sz w:val="24"/>
          <w:szCs w:val="24"/>
        </w:rPr>
        <w:t xml:space="preserve"> on a </w:t>
      </w:r>
      <w:r w:rsidR="0033439E" w:rsidRPr="00AF406B">
        <w:rPr>
          <w:sz w:val="24"/>
          <w:szCs w:val="24"/>
        </w:rPr>
        <w:t>case-by-case</w:t>
      </w:r>
      <w:r w:rsidRPr="00AF406B">
        <w:rPr>
          <w:sz w:val="24"/>
          <w:szCs w:val="24"/>
        </w:rPr>
        <w:t xml:space="preserve"> basis)</w:t>
      </w:r>
    </w:p>
    <w:p w14:paraId="431D6D37" w14:textId="2F9A7FA5" w:rsidR="003707CD" w:rsidRPr="00AF406B" w:rsidRDefault="003707CD" w:rsidP="00B62525">
      <w:pPr>
        <w:spacing w:after="0"/>
        <w:ind w:left="720" w:hanging="720"/>
        <w:rPr>
          <w:sz w:val="24"/>
          <w:szCs w:val="24"/>
        </w:rPr>
      </w:pPr>
      <w:r w:rsidRPr="00AF406B">
        <w:rPr>
          <w:sz w:val="24"/>
          <w:szCs w:val="24"/>
        </w:rPr>
        <w:t>5.</w:t>
      </w:r>
      <w:r w:rsidRPr="00AF406B">
        <w:rPr>
          <w:sz w:val="24"/>
          <w:szCs w:val="24"/>
        </w:rPr>
        <w:tab/>
        <w:t xml:space="preserve">Fences may be located in a utility </w:t>
      </w:r>
      <w:r w:rsidR="0033439E" w:rsidRPr="00AF406B">
        <w:rPr>
          <w:sz w:val="24"/>
          <w:szCs w:val="24"/>
        </w:rPr>
        <w:t>easement;</w:t>
      </w:r>
      <w:r w:rsidRPr="00AF406B">
        <w:rPr>
          <w:sz w:val="24"/>
          <w:szCs w:val="24"/>
        </w:rPr>
        <w:t xml:space="preserve"> </w:t>
      </w:r>
      <w:r w:rsidR="0033439E" w:rsidRPr="00AF406B">
        <w:rPr>
          <w:sz w:val="24"/>
          <w:szCs w:val="24"/>
        </w:rPr>
        <w:t>however,</w:t>
      </w:r>
      <w:r w:rsidRPr="00AF406B">
        <w:rPr>
          <w:sz w:val="24"/>
          <w:szCs w:val="24"/>
        </w:rPr>
        <w:t xml:space="preserve"> they must have a gate installed</w:t>
      </w:r>
      <w:r w:rsidR="00B62525" w:rsidRPr="00AF406B">
        <w:rPr>
          <w:sz w:val="24"/>
          <w:szCs w:val="24"/>
        </w:rPr>
        <w:t xml:space="preserve"> </w:t>
      </w:r>
      <w:r w:rsidRPr="00AF406B">
        <w:rPr>
          <w:sz w:val="24"/>
          <w:szCs w:val="24"/>
        </w:rPr>
        <w:t xml:space="preserve">on each </w:t>
      </w:r>
      <w:r w:rsidR="0033439E" w:rsidRPr="00AF406B">
        <w:rPr>
          <w:sz w:val="24"/>
          <w:szCs w:val="24"/>
        </w:rPr>
        <w:t>end,</w:t>
      </w:r>
      <w:r w:rsidRPr="00AF406B">
        <w:rPr>
          <w:sz w:val="24"/>
          <w:szCs w:val="24"/>
        </w:rPr>
        <w:t xml:space="preserve"> the width of the easement.</w:t>
      </w:r>
    </w:p>
    <w:p w14:paraId="5AF3B5FD" w14:textId="77777777" w:rsidR="003707CD" w:rsidRPr="00AF406B" w:rsidRDefault="003707CD" w:rsidP="003707CD">
      <w:pPr>
        <w:spacing w:after="0"/>
        <w:rPr>
          <w:sz w:val="24"/>
          <w:szCs w:val="24"/>
        </w:rPr>
      </w:pPr>
      <w:r w:rsidRPr="00AF406B">
        <w:rPr>
          <w:sz w:val="24"/>
          <w:szCs w:val="24"/>
        </w:rPr>
        <w:t>6.</w:t>
      </w:r>
      <w:r w:rsidRPr="00AF406B">
        <w:rPr>
          <w:sz w:val="24"/>
          <w:szCs w:val="24"/>
        </w:rPr>
        <w:tab/>
        <w:t xml:space="preserve">Fences may not be located in a </w:t>
      </w:r>
      <w:proofErr w:type="gramStart"/>
      <w:r w:rsidRPr="00AF406B">
        <w:rPr>
          <w:sz w:val="24"/>
          <w:szCs w:val="24"/>
        </w:rPr>
        <w:t>platted</w:t>
      </w:r>
      <w:proofErr w:type="gramEnd"/>
      <w:r w:rsidRPr="00AF406B">
        <w:rPr>
          <w:sz w:val="24"/>
          <w:szCs w:val="24"/>
        </w:rPr>
        <w:t xml:space="preserve"> drainage easement.</w:t>
      </w:r>
    </w:p>
    <w:p w14:paraId="52999109" w14:textId="77777777" w:rsidR="003707CD" w:rsidRPr="00AF406B" w:rsidRDefault="003707CD" w:rsidP="003707CD">
      <w:pPr>
        <w:spacing w:after="0"/>
        <w:rPr>
          <w:sz w:val="24"/>
          <w:szCs w:val="24"/>
        </w:rPr>
      </w:pPr>
      <w:r w:rsidRPr="00AF406B">
        <w:rPr>
          <w:sz w:val="24"/>
          <w:szCs w:val="24"/>
        </w:rPr>
        <w:t>7.</w:t>
      </w:r>
      <w:r w:rsidRPr="00AF406B">
        <w:rPr>
          <w:sz w:val="24"/>
          <w:szCs w:val="24"/>
        </w:rPr>
        <w:tab/>
        <w:t>Fence height cannot exceed six (6) feet above grade.</w:t>
      </w:r>
    </w:p>
    <w:p w14:paraId="685DF636" w14:textId="77777777" w:rsidR="003707CD" w:rsidRPr="00AF406B" w:rsidRDefault="003707CD" w:rsidP="003707CD">
      <w:pPr>
        <w:spacing w:after="0"/>
        <w:rPr>
          <w:sz w:val="24"/>
          <w:szCs w:val="24"/>
        </w:rPr>
      </w:pPr>
      <w:r w:rsidRPr="00AF406B">
        <w:rPr>
          <w:sz w:val="24"/>
          <w:szCs w:val="24"/>
        </w:rPr>
        <w:t>8.</w:t>
      </w:r>
      <w:r w:rsidRPr="00AF406B">
        <w:rPr>
          <w:sz w:val="24"/>
          <w:szCs w:val="24"/>
        </w:rPr>
        <w:tab/>
        <w:t>Finished surfaces must face outward from the property (where fronting public right-of-way).</w:t>
      </w:r>
    </w:p>
    <w:p w14:paraId="77BB5DB1" w14:textId="77777777" w:rsidR="006D3D06" w:rsidRPr="00AF406B" w:rsidRDefault="006D3D06" w:rsidP="006D3D06">
      <w:pPr>
        <w:spacing w:after="0"/>
        <w:ind w:left="720" w:hanging="720"/>
        <w:rPr>
          <w:sz w:val="24"/>
          <w:szCs w:val="24"/>
        </w:rPr>
      </w:pPr>
      <w:r w:rsidRPr="00AF406B">
        <w:rPr>
          <w:sz w:val="24"/>
          <w:szCs w:val="24"/>
        </w:rPr>
        <w:t>9.</w:t>
      </w:r>
      <w:r w:rsidRPr="00AF406B">
        <w:rPr>
          <w:sz w:val="24"/>
          <w:szCs w:val="24"/>
        </w:rPr>
        <w:tab/>
      </w:r>
      <w:r w:rsidRPr="00AF406B">
        <w:rPr>
          <w:b/>
          <w:sz w:val="24"/>
          <w:szCs w:val="24"/>
        </w:rPr>
        <w:t>Fences for pools and spas</w:t>
      </w:r>
      <w:r w:rsidRPr="00AF406B">
        <w:rPr>
          <w:sz w:val="24"/>
          <w:szCs w:val="24"/>
        </w:rPr>
        <w:t xml:space="preserve">. Outdoor pools, spas and hot tubs shall be protected by an enclosure designed to restrict access by children. If a fence is intended to serve as the required enclosure, it shall meet the following requirements in addition to those that apply to a fence or wall. </w:t>
      </w:r>
    </w:p>
    <w:p w14:paraId="153B8E49" w14:textId="2E08334E" w:rsidR="006D3D06" w:rsidRPr="00AF406B" w:rsidRDefault="006D3D06" w:rsidP="0033439E">
      <w:pPr>
        <w:spacing w:after="0"/>
        <w:rPr>
          <w:sz w:val="24"/>
          <w:szCs w:val="24"/>
        </w:rPr>
      </w:pPr>
      <w:r w:rsidRPr="00AF406B">
        <w:rPr>
          <w:b/>
          <w:i/>
          <w:sz w:val="24"/>
          <w:szCs w:val="24"/>
        </w:rPr>
        <w:tab/>
      </w:r>
      <w:r w:rsidRPr="00AF406B">
        <w:rPr>
          <w:b/>
          <w:i/>
          <w:sz w:val="24"/>
          <w:szCs w:val="24"/>
        </w:rPr>
        <w:tab/>
      </w:r>
    </w:p>
    <w:p w14:paraId="28CE52E0" w14:textId="77777777" w:rsidR="006D3D06" w:rsidRPr="00AF406B" w:rsidRDefault="006D3D06" w:rsidP="006D3D06">
      <w:pPr>
        <w:pStyle w:val="ListParagraph"/>
        <w:tabs>
          <w:tab w:val="left" w:pos="9720"/>
        </w:tabs>
        <w:ind w:left="2340"/>
        <w:rPr>
          <w:sz w:val="24"/>
          <w:szCs w:val="24"/>
        </w:rPr>
      </w:pPr>
      <w:r w:rsidRPr="00AF406B">
        <w:rPr>
          <w:b/>
          <w:sz w:val="24"/>
          <w:szCs w:val="24"/>
        </w:rPr>
        <w:t xml:space="preserve">Height. </w:t>
      </w:r>
      <w:r w:rsidRPr="00AF406B">
        <w:rPr>
          <w:sz w:val="24"/>
          <w:szCs w:val="24"/>
        </w:rPr>
        <w:t xml:space="preserve">The minimum height of the fence enclosure shall be at least forty-eight (48) inches. The maximum clearance between the bottom of the fence and the ground shall be two (2) inches. </w:t>
      </w:r>
    </w:p>
    <w:p w14:paraId="0E4E1260" w14:textId="77777777" w:rsidR="006D3D06" w:rsidRPr="00AF406B" w:rsidRDefault="006D3D06" w:rsidP="006D3D06">
      <w:pPr>
        <w:pStyle w:val="ListParagraph"/>
        <w:tabs>
          <w:tab w:val="left" w:pos="9720"/>
        </w:tabs>
        <w:ind w:left="2340"/>
        <w:rPr>
          <w:sz w:val="24"/>
          <w:szCs w:val="24"/>
        </w:rPr>
      </w:pPr>
    </w:p>
    <w:p w14:paraId="6423ACC9" w14:textId="74671E2E" w:rsidR="006D3D06" w:rsidRPr="00AF406B" w:rsidRDefault="006D3D06" w:rsidP="006D3D06">
      <w:pPr>
        <w:pStyle w:val="ListParagraph"/>
        <w:tabs>
          <w:tab w:val="left" w:pos="9720"/>
        </w:tabs>
        <w:ind w:left="2340"/>
        <w:rPr>
          <w:sz w:val="24"/>
          <w:szCs w:val="24"/>
        </w:rPr>
      </w:pPr>
      <w:r w:rsidRPr="00AF406B">
        <w:rPr>
          <w:b/>
          <w:sz w:val="24"/>
          <w:szCs w:val="24"/>
        </w:rPr>
        <w:t>Gates</w:t>
      </w:r>
      <w:r w:rsidRPr="00AF406B">
        <w:rPr>
          <w:sz w:val="24"/>
          <w:szCs w:val="24"/>
        </w:rPr>
        <w:t xml:space="preserve">. Gates in the enclosing fence shall swing away from the pool/spa area and be designed to be self-closing and self-latching. If the latch or latch release hardware is on the outside of the fence, it shall be at least fifty-four (54) inches above the ground. If the latch hardware is on the inside of the fence, it must be at least three (3) inches below the top of the fence and there shall not be any openings more than a </w:t>
      </w:r>
      <w:r w:rsidR="0033439E" w:rsidRPr="00AF406B">
        <w:rPr>
          <w:sz w:val="24"/>
          <w:szCs w:val="24"/>
        </w:rPr>
        <w:t>half inch</w:t>
      </w:r>
      <w:r w:rsidRPr="00AF406B">
        <w:rPr>
          <w:sz w:val="24"/>
          <w:szCs w:val="24"/>
        </w:rPr>
        <w:t xml:space="preserve"> in width within eighteen (18) inches of the latch. Gates more than five (5) feet in width and designed for equipment access to the fence area are not required to be self-closing or self-latching provided they are locked at all times except when needed for equipment access. </w:t>
      </w:r>
    </w:p>
    <w:p w14:paraId="47A898E6" w14:textId="77777777" w:rsidR="006D3D06" w:rsidRPr="00AF406B" w:rsidRDefault="006D3D06" w:rsidP="006D3D06">
      <w:pPr>
        <w:pStyle w:val="ListParagraph"/>
        <w:tabs>
          <w:tab w:val="left" w:pos="9720"/>
        </w:tabs>
        <w:ind w:left="2340"/>
        <w:rPr>
          <w:sz w:val="24"/>
          <w:szCs w:val="24"/>
        </w:rPr>
      </w:pPr>
    </w:p>
    <w:p w14:paraId="29FE8F64" w14:textId="4BD75658" w:rsidR="006D3D06" w:rsidRPr="00AF406B" w:rsidRDefault="006D3D06" w:rsidP="006D3D06">
      <w:pPr>
        <w:pStyle w:val="ListParagraph"/>
        <w:tabs>
          <w:tab w:val="left" w:pos="9720"/>
        </w:tabs>
        <w:ind w:left="2340"/>
        <w:rPr>
          <w:sz w:val="24"/>
          <w:szCs w:val="24"/>
        </w:rPr>
      </w:pPr>
      <w:r w:rsidRPr="00AF406B">
        <w:rPr>
          <w:b/>
          <w:sz w:val="24"/>
          <w:szCs w:val="24"/>
        </w:rPr>
        <w:t>Design</w:t>
      </w:r>
      <w:r w:rsidRPr="00AF406B">
        <w:rPr>
          <w:sz w:val="24"/>
          <w:szCs w:val="24"/>
        </w:rPr>
        <w:t xml:space="preserve">. The fence shall be designed so that there are no openings large enough to allow the passage of a four-inch diameter sphere and so that no "ladder effect" is created on the outside. If a chain link fence material is used, the maximum size of the openings (i.e., the distance between parallel wires) shall not exceed one and a quarter (1) </w:t>
      </w:r>
      <w:r w:rsidR="0033439E" w:rsidRPr="00AF406B">
        <w:rPr>
          <w:sz w:val="24"/>
          <w:szCs w:val="24"/>
        </w:rPr>
        <w:t>inch</w:t>
      </w:r>
      <w:r w:rsidRPr="00AF406B">
        <w:rPr>
          <w:sz w:val="24"/>
          <w:szCs w:val="24"/>
        </w:rPr>
        <w:t>.</w:t>
      </w:r>
    </w:p>
    <w:p w14:paraId="633974C8" w14:textId="3DF7BB1C" w:rsidR="00F95B37" w:rsidRPr="00D707DA" w:rsidRDefault="00F95B37" w:rsidP="00590688">
      <w:pPr>
        <w:pStyle w:val="Heading1"/>
        <w:jc w:val="center"/>
        <w:rPr>
          <w:b/>
          <w:sz w:val="36"/>
        </w:rPr>
      </w:pPr>
      <w:r>
        <w:rPr>
          <w:b/>
          <w:sz w:val="36"/>
        </w:rPr>
        <w:lastRenderedPageBreak/>
        <w:t xml:space="preserve">Residential </w:t>
      </w:r>
      <w:r w:rsidRPr="00D707DA">
        <w:rPr>
          <w:b/>
          <w:sz w:val="36"/>
        </w:rPr>
        <w:t>F</w:t>
      </w:r>
      <w:r>
        <w:rPr>
          <w:b/>
          <w:sz w:val="36"/>
        </w:rPr>
        <w:t>ire</w:t>
      </w:r>
      <w:r w:rsidRPr="00D707DA">
        <w:rPr>
          <w:b/>
          <w:sz w:val="36"/>
        </w:rPr>
        <w:t xml:space="preserve"> S</w:t>
      </w:r>
      <w:r>
        <w:rPr>
          <w:b/>
          <w:sz w:val="36"/>
        </w:rPr>
        <w:t>prinkler</w:t>
      </w:r>
      <w:r w:rsidRPr="00D707DA">
        <w:rPr>
          <w:b/>
          <w:sz w:val="36"/>
        </w:rPr>
        <w:t xml:space="preserve"> P</w:t>
      </w:r>
      <w:r>
        <w:rPr>
          <w:b/>
          <w:sz w:val="36"/>
        </w:rPr>
        <w:t>ermits</w:t>
      </w:r>
    </w:p>
    <w:p w14:paraId="2E41FF57" w14:textId="77777777" w:rsidR="00F95B37" w:rsidRPr="00B94333" w:rsidRDefault="00F95B37" w:rsidP="00F95B37">
      <w:pPr>
        <w:spacing w:before="120" w:after="0"/>
        <w:ind w:firstLine="720"/>
        <w:rPr>
          <w:b/>
          <w:sz w:val="28"/>
        </w:rPr>
      </w:pPr>
      <w:r>
        <w:rPr>
          <w:b/>
          <w:sz w:val="28"/>
        </w:rPr>
        <w:t>A</w:t>
      </w:r>
      <w:r w:rsidRPr="00B94333">
        <w:rPr>
          <w:b/>
          <w:sz w:val="28"/>
        </w:rPr>
        <w:t>pplication Submittal Checklist &amp; Naming Convention</w:t>
      </w:r>
    </w:p>
    <w:p w14:paraId="34ED688D" w14:textId="77777777" w:rsidR="00F95B37" w:rsidRDefault="00F95B37" w:rsidP="00F95B37"/>
    <w:p w14:paraId="07F98663" w14:textId="77777777" w:rsidR="00F95B37" w:rsidRDefault="00F95B37" w:rsidP="00F95B37"/>
    <w:p w14:paraId="12D0A8B1" w14:textId="77777777" w:rsidR="00F95B37" w:rsidRPr="00426934" w:rsidRDefault="00F95B37" w:rsidP="00F95B37">
      <w:pPr>
        <w:rPr>
          <w:color w:val="000000" w:themeColor="text1"/>
          <w:sz w:val="24"/>
          <w:szCs w:val="24"/>
        </w:rPr>
      </w:pPr>
      <w:r w:rsidRPr="00426934">
        <w:rPr>
          <w:color w:val="000000" w:themeColor="text1"/>
          <w:sz w:val="24"/>
          <w:szCs w:val="24"/>
        </w:rPr>
        <w:t>All items must be uploaded AT TIME OF SUBMITTAL. If not, the permit will be DENIED. We process permits in the order they are received. If your permit is returned you will go to the bottom of the queue.</w:t>
      </w:r>
    </w:p>
    <w:p w14:paraId="69E43C01" w14:textId="77777777" w:rsidR="00F95B37" w:rsidRPr="005852B5" w:rsidRDefault="00F95B37" w:rsidP="00F95B37">
      <w:pPr>
        <w:pStyle w:val="ListParagraph"/>
        <w:ind w:left="1080"/>
      </w:pPr>
    </w:p>
    <w:p w14:paraId="73DEEAEC" w14:textId="77777777" w:rsidR="00F95B37" w:rsidRPr="00D77822" w:rsidRDefault="00F95B37" w:rsidP="00F95B37">
      <w:pPr>
        <w:pStyle w:val="ListParagraph"/>
        <w:numPr>
          <w:ilvl w:val="0"/>
          <w:numId w:val="6"/>
        </w:numPr>
        <w:jc w:val="both"/>
        <w:rPr>
          <w:sz w:val="24"/>
        </w:rPr>
      </w:pPr>
      <w:r w:rsidRPr="00D77822">
        <w:rPr>
          <w:b/>
          <w:sz w:val="28"/>
          <w:u w:val="single"/>
        </w:rPr>
        <w:t xml:space="preserve">Fire Sprinkler Permits </w:t>
      </w:r>
    </w:p>
    <w:p w14:paraId="49E7438A" w14:textId="77777777" w:rsidR="00F95B37" w:rsidRPr="00D77822" w:rsidRDefault="00F95B37" w:rsidP="00F95B37">
      <w:pPr>
        <w:pStyle w:val="ListParagraph"/>
        <w:jc w:val="both"/>
        <w:rPr>
          <w:sz w:val="24"/>
        </w:rPr>
      </w:pPr>
      <w:r w:rsidRPr="00D77822">
        <w:rPr>
          <w:sz w:val="24"/>
        </w:rPr>
        <w:t xml:space="preserve">Application Packet. Items must be submitted in </w:t>
      </w:r>
      <w:r w:rsidRPr="00D77822">
        <w:rPr>
          <w:b/>
          <w:sz w:val="24"/>
          <w:u w:val="single"/>
        </w:rPr>
        <w:t>two</w:t>
      </w:r>
      <w:r w:rsidRPr="00D77822">
        <w:rPr>
          <w:b/>
          <w:sz w:val="24"/>
        </w:rPr>
        <w:t xml:space="preserve"> separate PDF files.</w:t>
      </w:r>
      <w:r w:rsidRPr="00D77822">
        <w:rPr>
          <w:sz w:val="24"/>
        </w:rPr>
        <w:t xml:space="preserve"> </w:t>
      </w:r>
    </w:p>
    <w:p w14:paraId="4816DCE0" w14:textId="77777777" w:rsidR="00F95B37" w:rsidRPr="00A12458" w:rsidRDefault="00F95B37" w:rsidP="00F95B37">
      <w:pPr>
        <w:jc w:val="both"/>
        <w:rPr>
          <w:b/>
          <w:sz w:val="24"/>
          <w:u w:val="single"/>
        </w:rPr>
      </w:pPr>
      <w:r w:rsidRPr="00A12458">
        <w:rPr>
          <w:b/>
          <w:sz w:val="24"/>
          <w:u w:val="single"/>
        </w:rPr>
        <w:t>Naming Convention:</w:t>
      </w:r>
    </w:p>
    <w:p w14:paraId="30244BC0" w14:textId="77777777" w:rsidR="00F95B37" w:rsidRPr="00890CA8" w:rsidRDefault="00F95B37" w:rsidP="00F95B37">
      <w:pPr>
        <w:pStyle w:val="ListParagraph"/>
        <w:numPr>
          <w:ilvl w:val="0"/>
          <w:numId w:val="31"/>
        </w:numPr>
        <w:spacing w:after="360"/>
        <w:jc w:val="both"/>
        <w:rPr>
          <w:sz w:val="24"/>
        </w:rPr>
      </w:pPr>
      <w:r w:rsidRPr="00890CA8">
        <w:rPr>
          <w:b/>
          <w:sz w:val="24"/>
        </w:rPr>
        <w:t>Drawings</w:t>
      </w:r>
      <w:r w:rsidRPr="00890CA8">
        <w:rPr>
          <w:sz w:val="24"/>
        </w:rPr>
        <w:t xml:space="preserve">. Name the file: “Sprinkler Overhead (or Underground) Drawings (Current Date)”. </w:t>
      </w:r>
      <w:r w:rsidRPr="00890CA8">
        <w:rPr>
          <w:b/>
          <w:sz w:val="24"/>
        </w:rPr>
        <w:t>Example:</w:t>
      </w:r>
      <w:r w:rsidRPr="00890CA8">
        <w:rPr>
          <w:sz w:val="24"/>
        </w:rPr>
        <w:t xml:space="preserve"> </w:t>
      </w:r>
      <w:r w:rsidRPr="00890CA8">
        <w:rPr>
          <w:b/>
          <w:sz w:val="24"/>
        </w:rPr>
        <w:t>Sprinkler Overhead (or Underground)</w:t>
      </w:r>
      <w:r w:rsidRPr="00890CA8">
        <w:rPr>
          <w:sz w:val="24"/>
        </w:rPr>
        <w:t xml:space="preserve"> </w:t>
      </w:r>
      <w:r w:rsidRPr="00890CA8">
        <w:rPr>
          <w:b/>
          <w:sz w:val="24"/>
        </w:rPr>
        <w:t>Drawings</w:t>
      </w:r>
      <w:r w:rsidRPr="00890CA8">
        <w:rPr>
          <w:sz w:val="24"/>
        </w:rPr>
        <w:t xml:space="preserve"> </w:t>
      </w:r>
      <w:r w:rsidRPr="00890CA8">
        <w:rPr>
          <w:b/>
          <w:sz w:val="24"/>
        </w:rPr>
        <w:t xml:space="preserve">6-6-19. </w:t>
      </w:r>
      <w:r w:rsidRPr="00890CA8">
        <w:rPr>
          <w:sz w:val="24"/>
        </w:rPr>
        <w:t>Any subsequent re-submittals should be named using the same format, Sprinkler Overhead (or Underground) Drawings (Current Date.)</w:t>
      </w:r>
    </w:p>
    <w:p w14:paraId="7B7ADE70" w14:textId="77777777" w:rsidR="00F95B37" w:rsidRPr="00B94333" w:rsidRDefault="00F95B37" w:rsidP="00F95B37">
      <w:pPr>
        <w:pStyle w:val="ListParagraph"/>
        <w:spacing w:after="360"/>
        <w:jc w:val="both"/>
        <w:rPr>
          <w:sz w:val="24"/>
        </w:rPr>
      </w:pPr>
    </w:p>
    <w:p w14:paraId="33B458C9" w14:textId="77777777" w:rsidR="00F95B37" w:rsidRPr="00B94333" w:rsidRDefault="00F95B37" w:rsidP="00F95B37">
      <w:pPr>
        <w:pStyle w:val="ListParagraph"/>
        <w:numPr>
          <w:ilvl w:val="0"/>
          <w:numId w:val="31"/>
        </w:numPr>
        <w:spacing w:before="120"/>
        <w:jc w:val="both"/>
        <w:rPr>
          <w:sz w:val="24"/>
        </w:rPr>
      </w:pPr>
      <w:r>
        <w:rPr>
          <w:b/>
          <w:sz w:val="24"/>
        </w:rPr>
        <w:t xml:space="preserve">Sprinkler </w:t>
      </w:r>
      <w:r w:rsidRPr="00B94333">
        <w:rPr>
          <w:b/>
          <w:sz w:val="24"/>
        </w:rPr>
        <w:t>Documents</w:t>
      </w:r>
      <w:r w:rsidRPr="00B94333">
        <w:rPr>
          <w:sz w:val="24"/>
        </w:rPr>
        <w:t>. Name</w:t>
      </w:r>
      <w:r>
        <w:rPr>
          <w:sz w:val="24"/>
        </w:rPr>
        <w:t xml:space="preserve"> file containing</w:t>
      </w:r>
      <w:r w:rsidRPr="00B94333">
        <w:rPr>
          <w:sz w:val="24"/>
        </w:rPr>
        <w:t xml:space="preserve"> </w:t>
      </w:r>
      <w:r>
        <w:rPr>
          <w:sz w:val="24"/>
        </w:rPr>
        <w:t>the calculations, cut sheets, etc.</w:t>
      </w:r>
      <w:r w:rsidRPr="00B94333">
        <w:rPr>
          <w:sz w:val="24"/>
        </w:rPr>
        <w:t xml:space="preserve">: </w:t>
      </w:r>
      <w:r>
        <w:rPr>
          <w:sz w:val="24"/>
        </w:rPr>
        <w:t xml:space="preserve">“Sprinkler Overhead (or Underground) </w:t>
      </w:r>
      <w:r w:rsidRPr="00B94333">
        <w:rPr>
          <w:sz w:val="24"/>
        </w:rPr>
        <w:t>Docs</w:t>
      </w:r>
      <w:r>
        <w:rPr>
          <w:sz w:val="24"/>
        </w:rPr>
        <w:t xml:space="preserve"> (Current Date)”</w:t>
      </w:r>
      <w:r w:rsidRPr="00B94333">
        <w:rPr>
          <w:sz w:val="24"/>
        </w:rPr>
        <w:t xml:space="preserve">. </w:t>
      </w:r>
      <w:r w:rsidRPr="00B94333">
        <w:rPr>
          <w:b/>
          <w:sz w:val="24"/>
        </w:rPr>
        <w:t xml:space="preserve">Example: </w:t>
      </w:r>
      <w:r>
        <w:rPr>
          <w:b/>
          <w:sz w:val="24"/>
        </w:rPr>
        <w:t xml:space="preserve">Sprinkler Overhead (or Underground) </w:t>
      </w:r>
      <w:r w:rsidRPr="00B94333">
        <w:rPr>
          <w:b/>
          <w:sz w:val="24"/>
        </w:rPr>
        <w:t>Docs</w:t>
      </w:r>
      <w:r>
        <w:rPr>
          <w:b/>
          <w:sz w:val="24"/>
        </w:rPr>
        <w:t xml:space="preserve"> 6-6-19. </w:t>
      </w:r>
      <w:r w:rsidRPr="00B94333">
        <w:rPr>
          <w:sz w:val="24"/>
        </w:rPr>
        <w:t xml:space="preserve">Any subsequent re-submittals should be named using the same format, </w:t>
      </w:r>
      <w:r>
        <w:rPr>
          <w:sz w:val="24"/>
        </w:rPr>
        <w:t xml:space="preserve">Sprinkler Overhead (or Underground) Docs </w:t>
      </w:r>
      <w:r w:rsidRPr="00B94333">
        <w:rPr>
          <w:sz w:val="24"/>
        </w:rPr>
        <w:t>(</w:t>
      </w:r>
      <w:r>
        <w:rPr>
          <w:sz w:val="24"/>
        </w:rPr>
        <w:t xml:space="preserve">Current </w:t>
      </w:r>
      <w:r w:rsidRPr="00B94333">
        <w:rPr>
          <w:sz w:val="24"/>
        </w:rPr>
        <w:t>Date</w:t>
      </w:r>
      <w:r>
        <w:rPr>
          <w:sz w:val="24"/>
        </w:rPr>
        <w:t>.)</w:t>
      </w:r>
    </w:p>
    <w:p w14:paraId="28BEF8A7" w14:textId="77777777" w:rsidR="00F95B37" w:rsidRPr="004B61F4" w:rsidRDefault="00F95B37" w:rsidP="00F95B37">
      <w:pPr>
        <w:pStyle w:val="ListParagraph"/>
        <w:ind w:left="1440"/>
        <w:jc w:val="both"/>
        <w:rPr>
          <w:sz w:val="24"/>
        </w:rPr>
      </w:pPr>
    </w:p>
    <w:p w14:paraId="4155EC25" w14:textId="77777777" w:rsidR="00F95B37" w:rsidRPr="00B94333" w:rsidRDefault="00F95B37" w:rsidP="00F95B37">
      <w:pPr>
        <w:ind w:firstLine="360"/>
        <w:jc w:val="both"/>
        <w:rPr>
          <w:sz w:val="24"/>
        </w:rPr>
      </w:pPr>
      <w:r w:rsidRPr="00B94333">
        <w:rPr>
          <w:b/>
          <w:sz w:val="24"/>
          <w:u w:val="single"/>
        </w:rPr>
        <w:t>Required Submittal Documents</w:t>
      </w:r>
      <w:r w:rsidRPr="00B94333">
        <w:rPr>
          <w:b/>
          <w:sz w:val="24"/>
        </w:rPr>
        <w:t>:</w:t>
      </w:r>
    </w:p>
    <w:p w14:paraId="18511A3D" w14:textId="77777777" w:rsidR="00F95B37" w:rsidRPr="00890CA8" w:rsidRDefault="00F95B37" w:rsidP="00F95B37">
      <w:pPr>
        <w:pStyle w:val="ListParagraph"/>
        <w:numPr>
          <w:ilvl w:val="0"/>
          <w:numId w:val="32"/>
        </w:numPr>
        <w:rPr>
          <w:sz w:val="24"/>
        </w:rPr>
      </w:pPr>
      <w:r w:rsidRPr="00A12458">
        <w:rPr>
          <w:b/>
          <w:sz w:val="24"/>
        </w:rPr>
        <w:t>Drawings.</w:t>
      </w:r>
      <w:r>
        <w:rPr>
          <w:b/>
          <w:sz w:val="24"/>
        </w:rPr>
        <w:t xml:space="preserve"> </w:t>
      </w:r>
      <w:r w:rsidRPr="00890CA8">
        <w:rPr>
          <w:sz w:val="24"/>
        </w:rPr>
        <w:t>Plans shall</w:t>
      </w:r>
      <w:r>
        <w:rPr>
          <w:sz w:val="24"/>
        </w:rPr>
        <w:t xml:space="preserve"> be submitted in accordance with the requirements of Chapter 23 of NFPA 13 2016 edition.</w:t>
      </w:r>
      <w:r w:rsidRPr="00890CA8">
        <w:rPr>
          <w:sz w:val="24"/>
        </w:rPr>
        <w:t xml:space="preserve"> </w:t>
      </w:r>
      <w:r w:rsidRPr="00D77822">
        <w:rPr>
          <w:sz w:val="24"/>
        </w:rPr>
        <w:t>Files must be in landscape orientation. Drawings shall be limited to one story per page. All symbology shall comply the NFPA 170.</w:t>
      </w:r>
    </w:p>
    <w:p w14:paraId="7A6864FB" w14:textId="77777777" w:rsidR="00F95B37" w:rsidRDefault="00F95B37" w:rsidP="00F95B37">
      <w:pPr>
        <w:pStyle w:val="ListParagraph"/>
        <w:numPr>
          <w:ilvl w:val="0"/>
          <w:numId w:val="32"/>
        </w:numPr>
      </w:pPr>
      <w:r w:rsidRPr="00890CA8">
        <w:rPr>
          <w:b/>
          <w:sz w:val="24"/>
        </w:rPr>
        <w:t>Sprinkler Documents</w:t>
      </w:r>
      <w:r>
        <w:t>. A signed copy of the owner’s certificate, hydraulic calculation sheets, manufacturer product sheets, and a summary sheet.</w:t>
      </w:r>
    </w:p>
    <w:p w14:paraId="710F8910" w14:textId="77777777" w:rsidR="00143670" w:rsidRDefault="00143670" w:rsidP="00143670"/>
    <w:p w14:paraId="32B370C7" w14:textId="77777777" w:rsidR="00143670" w:rsidRPr="005852B5" w:rsidRDefault="00143670" w:rsidP="00143670"/>
    <w:p w14:paraId="5CBA2834" w14:textId="77777777" w:rsidR="00F95B37" w:rsidRDefault="00F95B37" w:rsidP="00AF406B">
      <w:pPr>
        <w:spacing w:after="0"/>
        <w:rPr>
          <w:sz w:val="20"/>
        </w:rPr>
      </w:pPr>
    </w:p>
    <w:p w14:paraId="0DF3BDE2" w14:textId="158EFF1A" w:rsidR="00143670" w:rsidRPr="00143670" w:rsidRDefault="00143670" w:rsidP="00143670">
      <w:pPr>
        <w:spacing w:after="0"/>
        <w:jc w:val="center"/>
        <w:rPr>
          <w:b/>
          <w:bCs/>
          <w:sz w:val="24"/>
          <w:szCs w:val="24"/>
        </w:rPr>
      </w:pPr>
      <w:r w:rsidRPr="00143670">
        <w:rPr>
          <w:b/>
          <w:bCs/>
          <w:sz w:val="24"/>
          <w:szCs w:val="24"/>
        </w:rPr>
        <w:t xml:space="preserve">Plumbers installing fire system components will need to provide proof of </w:t>
      </w:r>
      <w:r>
        <w:rPr>
          <w:b/>
          <w:bCs/>
          <w:sz w:val="24"/>
          <w:szCs w:val="24"/>
        </w:rPr>
        <w:t xml:space="preserve">UPONOR </w:t>
      </w:r>
      <w:r w:rsidRPr="00143670">
        <w:rPr>
          <w:b/>
          <w:bCs/>
          <w:sz w:val="24"/>
          <w:szCs w:val="24"/>
        </w:rPr>
        <w:t>certification.</w:t>
      </w:r>
    </w:p>
    <w:sectPr w:rsidR="00143670" w:rsidRPr="00143670" w:rsidSect="00B460A3">
      <w:headerReference w:type="default" r:id="rId14"/>
      <w:footerReference w:type="default" r:id="rId15"/>
      <w:pgSz w:w="12240" w:h="15840"/>
      <w:pgMar w:top="1296" w:right="1080" w:bottom="1008" w:left="108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24906" w14:textId="77777777" w:rsidR="00660B99" w:rsidRDefault="00660B99" w:rsidP="00882010">
      <w:pPr>
        <w:spacing w:after="0" w:line="240" w:lineRule="auto"/>
      </w:pPr>
      <w:r>
        <w:separator/>
      </w:r>
    </w:p>
  </w:endnote>
  <w:endnote w:type="continuationSeparator" w:id="0">
    <w:p w14:paraId="58584767" w14:textId="77777777" w:rsidR="00660B99" w:rsidRDefault="00660B99" w:rsidP="00882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Gothic Std B">
    <w:panose1 w:val="020B0800000000000000"/>
    <w:charset w:val="80"/>
    <w:family w:val="swiss"/>
    <w:notTrueType/>
    <w:pitch w:val="variable"/>
    <w:sig w:usb0="00000203"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405A" w14:textId="77777777" w:rsidR="00660B99" w:rsidRDefault="00660B99">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136A4E">
      <w:rPr>
        <w:noProof/>
        <w:color w:val="5B9BD5" w:themeColor="accent1"/>
      </w:rPr>
      <w:t>1</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136A4E">
      <w:rPr>
        <w:noProof/>
        <w:color w:val="5B9BD5" w:themeColor="accent1"/>
      </w:rPr>
      <w:t>16</w:t>
    </w:r>
    <w:r>
      <w:rPr>
        <w:color w:val="5B9BD5" w:themeColor="accent1"/>
      </w:rPr>
      <w:fldChar w:fldCharType="end"/>
    </w:r>
  </w:p>
  <w:p w14:paraId="17AAB927" w14:textId="77777777" w:rsidR="00660B99" w:rsidRDefault="00660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23C06" w14:textId="77777777" w:rsidR="00660B99" w:rsidRDefault="00660B99" w:rsidP="00882010">
      <w:pPr>
        <w:spacing w:after="0" w:line="240" w:lineRule="auto"/>
      </w:pPr>
      <w:r>
        <w:separator/>
      </w:r>
    </w:p>
  </w:footnote>
  <w:footnote w:type="continuationSeparator" w:id="0">
    <w:p w14:paraId="2C9DA78A" w14:textId="77777777" w:rsidR="00660B99" w:rsidRDefault="00660B99" w:rsidP="00882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B12C" w14:textId="77777777" w:rsidR="00660B99" w:rsidRPr="009E6418" w:rsidRDefault="00563910" w:rsidP="00B460A3">
    <w:pPr>
      <w:pStyle w:val="Header"/>
      <w:tabs>
        <w:tab w:val="clear" w:pos="4680"/>
        <w:tab w:val="clear" w:pos="9360"/>
        <w:tab w:val="left" w:pos="2880"/>
      </w:tabs>
      <w:jc w:val="center"/>
      <w:rPr>
        <w:sz w:val="32"/>
      </w:rPr>
    </w:pPr>
    <w:r>
      <w:rPr>
        <w:noProof/>
        <w:sz w:val="32"/>
      </w:rPr>
      <w:drawing>
        <wp:anchor distT="0" distB="0" distL="114300" distR="114300" simplePos="0" relativeHeight="251658240" behindDoc="1" locked="0" layoutInCell="1" allowOverlap="1" wp14:anchorId="73075BD8" wp14:editId="7C5B5039">
          <wp:simplePos x="0" y="0"/>
          <wp:positionH relativeFrom="column">
            <wp:posOffset>-6350</wp:posOffset>
          </wp:positionH>
          <wp:positionV relativeFrom="paragraph">
            <wp:posOffset>-165100</wp:posOffset>
          </wp:positionV>
          <wp:extent cx="1444625" cy="1428750"/>
          <wp:effectExtent l="0" t="0" r="3175" b="0"/>
          <wp:wrapTight wrapText="bothSides">
            <wp:wrapPolygon edited="0">
              <wp:start x="0" y="0"/>
              <wp:lineTo x="0" y="21312"/>
              <wp:lineTo x="21363" y="21312"/>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e Department.jpg"/>
                  <pic:cNvPicPr/>
                </pic:nvPicPr>
                <pic:blipFill>
                  <a:blip r:embed="rId1">
                    <a:extLst>
                      <a:ext uri="{28A0092B-C50C-407E-A947-70E740481C1C}">
                        <a14:useLocalDpi xmlns:a14="http://schemas.microsoft.com/office/drawing/2010/main" val="0"/>
                      </a:ext>
                    </a:extLst>
                  </a:blip>
                  <a:stretch>
                    <a:fillRect/>
                  </a:stretch>
                </pic:blipFill>
                <pic:spPr>
                  <a:xfrm>
                    <a:off x="0" y="0"/>
                    <a:ext cx="1444625" cy="1428750"/>
                  </a:xfrm>
                  <a:prstGeom prst="rect">
                    <a:avLst/>
                  </a:prstGeom>
                </pic:spPr>
              </pic:pic>
            </a:graphicData>
          </a:graphic>
          <wp14:sizeRelH relativeFrom="margin">
            <wp14:pctWidth>0</wp14:pctWidth>
          </wp14:sizeRelH>
          <wp14:sizeRelV relativeFrom="margin">
            <wp14:pctHeight>0</wp14:pctHeight>
          </wp14:sizeRelV>
        </wp:anchor>
      </w:drawing>
    </w:r>
    <w:r w:rsidR="00660B99" w:rsidRPr="009E6418">
      <w:rPr>
        <w:sz w:val="32"/>
      </w:rPr>
      <w:t>City of Bentonville Building</w:t>
    </w:r>
    <w:r w:rsidR="00477810">
      <w:rPr>
        <w:sz w:val="32"/>
      </w:rPr>
      <w:t xml:space="preserve"> &amp; Fire Safety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0DBE"/>
    <w:multiLevelType w:val="hybridMultilevel"/>
    <w:tmpl w:val="EDEE4E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39D3EB4"/>
    <w:multiLevelType w:val="hybridMultilevel"/>
    <w:tmpl w:val="8C3E9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A54798"/>
    <w:multiLevelType w:val="hybridMultilevel"/>
    <w:tmpl w:val="A6C2EFDE"/>
    <w:lvl w:ilvl="0" w:tplc="B5BA1014">
      <w:start w:val="1"/>
      <w:numFmt w:val="decimal"/>
      <w:lvlText w:val="%1."/>
      <w:lvlJc w:val="left"/>
      <w:pPr>
        <w:ind w:left="1350" w:hanging="360"/>
      </w:pPr>
      <w:rPr>
        <w:rFonts w:hint="default"/>
        <w:b/>
        <w:u w:val="no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297511"/>
    <w:multiLevelType w:val="hybridMultilevel"/>
    <w:tmpl w:val="AA90FFE2"/>
    <w:lvl w:ilvl="0" w:tplc="04B0330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A32A8"/>
    <w:multiLevelType w:val="hybridMultilevel"/>
    <w:tmpl w:val="E33E4340"/>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32B79BD"/>
    <w:multiLevelType w:val="hybridMultilevel"/>
    <w:tmpl w:val="6D360CFC"/>
    <w:lvl w:ilvl="0" w:tplc="FA8C624C">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5B1CCF"/>
    <w:multiLevelType w:val="hybridMultilevel"/>
    <w:tmpl w:val="F22AEB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83460"/>
    <w:multiLevelType w:val="hybridMultilevel"/>
    <w:tmpl w:val="0BCC12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AC52952"/>
    <w:multiLevelType w:val="hybridMultilevel"/>
    <w:tmpl w:val="FF9E0A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812A4"/>
    <w:multiLevelType w:val="hybridMultilevel"/>
    <w:tmpl w:val="4B50CDF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71421D"/>
    <w:multiLevelType w:val="hybridMultilevel"/>
    <w:tmpl w:val="35882F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8D7144"/>
    <w:multiLevelType w:val="hybridMultilevel"/>
    <w:tmpl w:val="251025C2"/>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334CE6"/>
    <w:multiLevelType w:val="hybridMultilevel"/>
    <w:tmpl w:val="CF603C6E"/>
    <w:lvl w:ilvl="0" w:tplc="0409000F">
      <w:start w:val="1"/>
      <w:numFmt w:val="decimal"/>
      <w:lvlText w:val="%1."/>
      <w:lvlJc w:val="left"/>
      <w:pPr>
        <w:ind w:left="108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D9484C"/>
    <w:multiLevelType w:val="hybridMultilevel"/>
    <w:tmpl w:val="2DFEBB6C"/>
    <w:lvl w:ilvl="0" w:tplc="FFFFFFFF">
      <w:start w:val="1"/>
      <w:numFmt w:val="decimal"/>
      <w:lvlText w:val="%1."/>
      <w:lvlJc w:val="left"/>
      <w:pPr>
        <w:ind w:left="1350" w:hanging="360"/>
      </w:pPr>
      <w:rPr>
        <w:b w:val="0"/>
      </w:rPr>
    </w:lvl>
    <w:lvl w:ilvl="1" w:tplc="FFFFFFFF">
      <w:start w:val="1"/>
      <w:numFmt w:val="lowerLetter"/>
      <w:lvlText w:val="%2."/>
      <w:lvlJc w:val="left"/>
      <w:pPr>
        <w:ind w:left="2160" w:hanging="360"/>
      </w:pPr>
    </w:lvl>
    <w:lvl w:ilvl="2" w:tplc="04090001">
      <w:start w:val="1"/>
      <w:numFmt w:val="bullet"/>
      <w:lvlText w:val=""/>
      <w:lvlJc w:val="left"/>
      <w:pPr>
        <w:ind w:left="1440" w:hanging="360"/>
      </w:pPr>
      <w:rPr>
        <w:rFonts w:ascii="Symbol" w:hAnsi="Symbol"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E9B2313"/>
    <w:multiLevelType w:val="hybridMultilevel"/>
    <w:tmpl w:val="8D603698"/>
    <w:lvl w:ilvl="0" w:tplc="EE0E578E">
      <w:start w:val="1"/>
      <w:numFmt w:val="decimal"/>
      <w:lvlText w:val="%1."/>
      <w:lvlJc w:val="left"/>
      <w:pPr>
        <w:ind w:left="126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2A06E0A"/>
    <w:multiLevelType w:val="multilevel"/>
    <w:tmpl w:val="78D4F92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3271A53"/>
    <w:multiLevelType w:val="hybridMultilevel"/>
    <w:tmpl w:val="1994C2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242A7A"/>
    <w:multiLevelType w:val="multilevel"/>
    <w:tmpl w:val="78D4F92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F3221ED"/>
    <w:multiLevelType w:val="hybridMultilevel"/>
    <w:tmpl w:val="B2BC4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5D60D2"/>
    <w:multiLevelType w:val="hybridMultilevel"/>
    <w:tmpl w:val="50CE5F48"/>
    <w:lvl w:ilvl="0" w:tplc="A1C0DE0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A80ECC"/>
    <w:multiLevelType w:val="hybridMultilevel"/>
    <w:tmpl w:val="477259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032A50"/>
    <w:multiLevelType w:val="hybridMultilevel"/>
    <w:tmpl w:val="8D603698"/>
    <w:lvl w:ilvl="0" w:tplc="EE0E578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38C63DD"/>
    <w:multiLevelType w:val="hybridMultilevel"/>
    <w:tmpl w:val="C750C660"/>
    <w:lvl w:ilvl="0" w:tplc="F29E3282">
      <w:start w:val="1"/>
      <w:numFmt w:val="decimal"/>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5EF6E43"/>
    <w:multiLevelType w:val="hybridMultilevel"/>
    <w:tmpl w:val="A0CE79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5A77F9"/>
    <w:multiLevelType w:val="hybridMultilevel"/>
    <w:tmpl w:val="8E24A030"/>
    <w:lvl w:ilvl="0" w:tplc="C106B8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BC1BF8"/>
    <w:multiLevelType w:val="hybridMultilevel"/>
    <w:tmpl w:val="9AEE0662"/>
    <w:lvl w:ilvl="0" w:tplc="534051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9E6198"/>
    <w:multiLevelType w:val="hybridMultilevel"/>
    <w:tmpl w:val="458ED4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FC6B5F"/>
    <w:multiLevelType w:val="hybridMultilevel"/>
    <w:tmpl w:val="B45EFF9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E3613FB"/>
    <w:multiLevelType w:val="hybridMultilevel"/>
    <w:tmpl w:val="6074C9B6"/>
    <w:lvl w:ilvl="0" w:tplc="BB60CAD8">
      <w:start w:val="1"/>
      <w:numFmt w:val="decimal"/>
      <w:lvlText w:val="%1."/>
      <w:lvlJc w:val="left"/>
      <w:pPr>
        <w:ind w:left="720" w:hanging="360"/>
      </w:pPr>
      <w:rPr>
        <w:rFonts w:hint="default"/>
        <w:b/>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7C2D29"/>
    <w:multiLevelType w:val="hybridMultilevel"/>
    <w:tmpl w:val="FF784B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50D61FB"/>
    <w:multiLevelType w:val="hybridMultilevel"/>
    <w:tmpl w:val="1B1205F4"/>
    <w:lvl w:ilvl="0" w:tplc="5072A540">
      <w:start w:val="1"/>
      <w:numFmt w:val="decimal"/>
      <w:lvlText w:val="%1."/>
      <w:lvlJc w:val="left"/>
      <w:pPr>
        <w:ind w:left="1530" w:hanging="360"/>
      </w:pPr>
      <w:rPr>
        <w:rFonts w:hint="default"/>
        <w:b/>
        <w:u w:val="singl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65EC5EC9"/>
    <w:multiLevelType w:val="hybridMultilevel"/>
    <w:tmpl w:val="2132F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5FB28DA"/>
    <w:multiLevelType w:val="hybridMultilevel"/>
    <w:tmpl w:val="3C5022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0070D8"/>
    <w:multiLevelType w:val="hybridMultilevel"/>
    <w:tmpl w:val="BF9A1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0659C2"/>
    <w:multiLevelType w:val="hybridMultilevel"/>
    <w:tmpl w:val="4B82240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400801"/>
    <w:multiLevelType w:val="hybridMultilevel"/>
    <w:tmpl w:val="50A43CD8"/>
    <w:lvl w:ilvl="0" w:tplc="04090009">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BD3672"/>
    <w:multiLevelType w:val="hybridMultilevel"/>
    <w:tmpl w:val="7DCC8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1D5369D"/>
    <w:multiLevelType w:val="hybridMultilevel"/>
    <w:tmpl w:val="E362CD3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75022B3C"/>
    <w:multiLevelType w:val="hybridMultilevel"/>
    <w:tmpl w:val="3642057E"/>
    <w:lvl w:ilvl="0" w:tplc="FFFFFFFF">
      <w:start w:val="2"/>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5516B0D"/>
    <w:multiLevelType w:val="hybridMultilevel"/>
    <w:tmpl w:val="D0F24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3F4A2D"/>
    <w:multiLevelType w:val="hybridMultilevel"/>
    <w:tmpl w:val="D67A8C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A8929DE"/>
    <w:multiLevelType w:val="hybridMultilevel"/>
    <w:tmpl w:val="D7FC8D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15:restartNumberingAfterBreak="0">
    <w:nsid w:val="7EC76D51"/>
    <w:multiLevelType w:val="hybridMultilevel"/>
    <w:tmpl w:val="00728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237632">
    <w:abstractNumId w:val="17"/>
  </w:num>
  <w:num w:numId="2" w16cid:durableId="653874606">
    <w:abstractNumId w:val="40"/>
  </w:num>
  <w:num w:numId="3" w16cid:durableId="2065180762">
    <w:abstractNumId w:val="4"/>
  </w:num>
  <w:num w:numId="4" w16cid:durableId="1784421998">
    <w:abstractNumId w:val="25"/>
  </w:num>
  <w:num w:numId="5" w16cid:durableId="800925579">
    <w:abstractNumId w:val="11"/>
  </w:num>
  <w:num w:numId="6" w16cid:durableId="459540791">
    <w:abstractNumId w:val="26"/>
  </w:num>
  <w:num w:numId="7" w16cid:durableId="386682680">
    <w:abstractNumId w:val="29"/>
  </w:num>
  <w:num w:numId="8" w16cid:durableId="1565483501">
    <w:abstractNumId w:val="35"/>
  </w:num>
  <w:num w:numId="9" w16cid:durableId="1676106861">
    <w:abstractNumId w:val="32"/>
  </w:num>
  <w:num w:numId="10" w16cid:durableId="152844367">
    <w:abstractNumId w:val="14"/>
  </w:num>
  <w:num w:numId="11" w16cid:durableId="1868180755">
    <w:abstractNumId w:val="9"/>
  </w:num>
  <w:num w:numId="12" w16cid:durableId="689455007">
    <w:abstractNumId w:val="36"/>
  </w:num>
  <w:num w:numId="13" w16cid:durableId="2090806109">
    <w:abstractNumId w:val="39"/>
  </w:num>
  <w:num w:numId="14" w16cid:durableId="828442711">
    <w:abstractNumId w:val="21"/>
  </w:num>
  <w:num w:numId="15" w16cid:durableId="1570581008">
    <w:abstractNumId w:val="22"/>
  </w:num>
  <w:num w:numId="16" w16cid:durableId="2081445373">
    <w:abstractNumId w:val="23"/>
  </w:num>
  <w:num w:numId="17" w16cid:durableId="271866683">
    <w:abstractNumId w:val="24"/>
  </w:num>
  <w:num w:numId="18" w16cid:durableId="1529565552">
    <w:abstractNumId w:val="8"/>
  </w:num>
  <w:num w:numId="19" w16cid:durableId="546068679">
    <w:abstractNumId w:val="18"/>
  </w:num>
  <w:num w:numId="20" w16cid:durableId="783962540">
    <w:abstractNumId w:val="3"/>
  </w:num>
  <w:num w:numId="21" w16cid:durableId="1285694498">
    <w:abstractNumId w:val="6"/>
  </w:num>
  <w:num w:numId="22" w16cid:durableId="244415222">
    <w:abstractNumId w:val="2"/>
  </w:num>
  <w:num w:numId="23" w16cid:durableId="2106922377">
    <w:abstractNumId w:val="5"/>
  </w:num>
  <w:num w:numId="24" w16cid:durableId="53550211">
    <w:abstractNumId w:val="1"/>
  </w:num>
  <w:num w:numId="25" w16cid:durableId="2110855670">
    <w:abstractNumId w:val="33"/>
  </w:num>
  <w:num w:numId="26" w16cid:durableId="178782540">
    <w:abstractNumId w:val="16"/>
  </w:num>
  <w:num w:numId="27" w16cid:durableId="647129699">
    <w:abstractNumId w:val="7"/>
  </w:num>
  <w:num w:numId="28" w16cid:durableId="1650859729">
    <w:abstractNumId w:val="31"/>
  </w:num>
  <w:num w:numId="29" w16cid:durableId="1399551113">
    <w:abstractNumId w:val="41"/>
  </w:num>
  <w:num w:numId="30" w16cid:durableId="1646353307">
    <w:abstractNumId w:val="13"/>
  </w:num>
  <w:num w:numId="31" w16cid:durableId="1309549692">
    <w:abstractNumId w:val="42"/>
  </w:num>
  <w:num w:numId="32" w16cid:durableId="214974827">
    <w:abstractNumId w:val="19"/>
  </w:num>
  <w:num w:numId="33" w16cid:durableId="549078574">
    <w:abstractNumId w:val="0"/>
  </w:num>
  <w:num w:numId="34" w16cid:durableId="654728139">
    <w:abstractNumId w:val="15"/>
  </w:num>
  <w:num w:numId="35" w16cid:durableId="1190996680">
    <w:abstractNumId w:val="20"/>
  </w:num>
  <w:num w:numId="36" w16cid:durableId="1695304121">
    <w:abstractNumId w:val="37"/>
  </w:num>
  <w:num w:numId="37" w16cid:durableId="1484541914">
    <w:abstractNumId w:val="38"/>
  </w:num>
  <w:num w:numId="38" w16cid:durableId="20715358">
    <w:abstractNumId w:val="30"/>
  </w:num>
  <w:num w:numId="39" w16cid:durableId="1306278724">
    <w:abstractNumId w:val="12"/>
  </w:num>
  <w:num w:numId="40" w16cid:durableId="1925383610">
    <w:abstractNumId w:val="28"/>
  </w:num>
  <w:num w:numId="41" w16cid:durableId="461000329">
    <w:abstractNumId w:val="10"/>
  </w:num>
  <w:num w:numId="42" w16cid:durableId="541746918">
    <w:abstractNumId w:val="27"/>
  </w:num>
  <w:num w:numId="43" w16cid:durableId="1269125117">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010"/>
    <w:rsid w:val="00011BF5"/>
    <w:rsid w:val="00020AEE"/>
    <w:rsid w:val="00024FCA"/>
    <w:rsid w:val="000403B4"/>
    <w:rsid w:val="00040A33"/>
    <w:rsid w:val="00040ED4"/>
    <w:rsid w:val="00046528"/>
    <w:rsid w:val="000477A8"/>
    <w:rsid w:val="00057C70"/>
    <w:rsid w:val="0008525C"/>
    <w:rsid w:val="000901DD"/>
    <w:rsid w:val="000A7E8B"/>
    <w:rsid w:val="000C0430"/>
    <w:rsid w:val="000E4B83"/>
    <w:rsid w:val="00101C31"/>
    <w:rsid w:val="00103470"/>
    <w:rsid w:val="001115BB"/>
    <w:rsid w:val="00120AA5"/>
    <w:rsid w:val="00136A4E"/>
    <w:rsid w:val="00143670"/>
    <w:rsid w:val="00191995"/>
    <w:rsid w:val="001C23A2"/>
    <w:rsid w:val="001C37A3"/>
    <w:rsid w:val="001C4E46"/>
    <w:rsid w:val="001E63F7"/>
    <w:rsid w:val="001E79E9"/>
    <w:rsid w:val="001F2489"/>
    <w:rsid w:val="001F3DCB"/>
    <w:rsid w:val="001F5508"/>
    <w:rsid w:val="002155AB"/>
    <w:rsid w:val="002323F6"/>
    <w:rsid w:val="0024222A"/>
    <w:rsid w:val="0025120F"/>
    <w:rsid w:val="00265370"/>
    <w:rsid w:val="00277D87"/>
    <w:rsid w:val="002A493B"/>
    <w:rsid w:val="002A4F2C"/>
    <w:rsid w:val="002B4AB4"/>
    <w:rsid w:val="002B7657"/>
    <w:rsid w:val="002C5F6F"/>
    <w:rsid w:val="002D2F46"/>
    <w:rsid w:val="002E076B"/>
    <w:rsid w:val="002E1568"/>
    <w:rsid w:val="002E64C1"/>
    <w:rsid w:val="0030461F"/>
    <w:rsid w:val="00326941"/>
    <w:rsid w:val="0033439E"/>
    <w:rsid w:val="0033631C"/>
    <w:rsid w:val="00336E51"/>
    <w:rsid w:val="00357760"/>
    <w:rsid w:val="003637CA"/>
    <w:rsid w:val="00363999"/>
    <w:rsid w:val="003707CD"/>
    <w:rsid w:val="00372519"/>
    <w:rsid w:val="00375D01"/>
    <w:rsid w:val="00391EA4"/>
    <w:rsid w:val="003A1399"/>
    <w:rsid w:val="003A5AC4"/>
    <w:rsid w:val="003A6964"/>
    <w:rsid w:val="003B129C"/>
    <w:rsid w:val="003F11FE"/>
    <w:rsid w:val="003F6C56"/>
    <w:rsid w:val="0040114C"/>
    <w:rsid w:val="0041149B"/>
    <w:rsid w:val="00411A96"/>
    <w:rsid w:val="00426934"/>
    <w:rsid w:val="00431D6C"/>
    <w:rsid w:val="00435710"/>
    <w:rsid w:val="0045470E"/>
    <w:rsid w:val="00457EE9"/>
    <w:rsid w:val="00465285"/>
    <w:rsid w:val="00472C18"/>
    <w:rsid w:val="00477810"/>
    <w:rsid w:val="004841A1"/>
    <w:rsid w:val="0049093C"/>
    <w:rsid w:val="004B3F60"/>
    <w:rsid w:val="004C47DD"/>
    <w:rsid w:val="004F1FC5"/>
    <w:rsid w:val="004F2CC3"/>
    <w:rsid w:val="004F4DE0"/>
    <w:rsid w:val="004F7611"/>
    <w:rsid w:val="005046BA"/>
    <w:rsid w:val="005204DA"/>
    <w:rsid w:val="00530445"/>
    <w:rsid w:val="005475D4"/>
    <w:rsid w:val="00552F1E"/>
    <w:rsid w:val="0055472E"/>
    <w:rsid w:val="00563910"/>
    <w:rsid w:val="00570DA0"/>
    <w:rsid w:val="005752D7"/>
    <w:rsid w:val="00590688"/>
    <w:rsid w:val="005924AE"/>
    <w:rsid w:val="00595897"/>
    <w:rsid w:val="00597A73"/>
    <w:rsid w:val="00597C72"/>
    <w:rsid w:val="005A7AE5"/>
    <w:rsid w:val="005A7DFD"/>
    <w:rsid w:val="005B1D1C"/>
    <w:rsid w:val="005C381B"/>
    <w:rsid w:val="005D0A33"/>
    <w:rsid w:val="005F3ADE"/>
    <w:rsid w:val="006011E7"/>
    <w:rsid w:val="00613A6F"/>
    <w:rsid w:val="00617A2F"/>
    <w:rsid w:val="00621507"/>
    <w:rsid w:val="00624107"/>
    <w:rsid w:val="0063398B"/>
    <w:rsid w:val="00636590"/>
    <w:rsid w:val="006513BD"/>
    <w:rsid w:val="00660B99"/>
    <w:rsid w:val="0066515A"/>
    <w:rsid w:val="00687EAB"/>
    <w:rsid w:val="006D3D06"/>
    <w:rsid w:val="006F6038"/>
    <w:rsid w:val="007002F0"/>
    <w:rsid w:val="007169F5"/>
    <w:rsid w:val="00763CFF"/>
    <w:rsid w:val="00772705"/>
    <w:rsid w:val="00776F23"/>
    <w:rsid w:val="00784D99"/>
    <w:rsid w:val="00785943"/>
    <w:rsid w:val="00792C46"/>
    <w:rsid w:val="007A1615"/>
    <w:rsid w:val="007A5605"/>
    <w:rsid w:val="007B061B"/>
    <w:rsid w:val="007B08DB"/>
    <w:rsid w:val="007F671F"/>
    <w:rsid w:val="00800BA5"/>
    <w:rsid w:val="00810C3A"/>
    <w:rsid w:val="00835B5B"/>
    <w:rsid w:val="00856C56"/>
    <w:rsid w:val="00864D74"/>
    <w:rsid w:val="0087791E"/>
    <w:rsid w:val="00882010"/>
    <w:rsid w:val="00891DF6"/>
    <w:rsid w:val="008B3E8C"/>
    <w:rsid w:val="008B60D2"/>
    <w:rsid w:val="008C6B85"/>
    <w:rsid w:val="008D1964"/>
    <w:rsid w:val="008E7155"/>
    <w:rsid w:val="008F43BF"/>
    <w:rsid w:val="00914F6F"/>
    <w:rsid w:val="00926043"/>
    <w:rsid w:val="00927850"/>
    <w:rsid w:val="009317C0"/>
    <w:rsid w:val="00935974"/>
    <w:rsid w:val="00971CC7"/>
    <w:rsid w:val="00975CCE"/>
    <w:rsid w:val="00984C72"/>
    <w:rsid w:val="009852AF"/>
    <w:rsid w:val="009923F1"/>
    <w:rsid w:val="009B3068"/>
    <w:rsid w:val="009B7065"/>
    <w:rsid w:val="009C7308"/>
    <w:rsid w:val="009D525C"/>
    <w:rsid w:val="009E2970"/>
    <w:rsid w:val="009E6400"/>
    <w:rsid w:val="009E6418"/>
    <w:rsid w:val="009F4863"/>
    <w:rsid w:val="009F536B"/>
    <w:rsid w:val="009F7189"/>
    <w:rsid w:val="009F7EB1"/>
    <w:rsid w:val="00A00CED"/>
    <w:rsid w:val="00A30C8F"/>
    <w:rsid w:val="00A312B6"/>
    <w:rsid w:val="00A432FB"/>
    <w:rsid w:val="00A50907"/>
    <w:rsid w:val="00A5751C"/>
    <w:rsid w:val="00A61BF6"/>
    <w:rsid w:val="00AB01DF"/>
    <w:rsid w:val="00AB2246"/>
    <w:rsid w:val="00AB5E1B"/>
    <w:rsid w:val="00AC5EF2"/>
    <w:rsid w:val="00AF406B"/>
    <w:rsid w:val="00AF6DDB"/>
    <w:rsid w:val="00B12806"/>
    <w:rsid w:val="00B1386A"/>
    <w:rsid w:val="00B21C26"/>
    <w:rsid w:val="00B37928"/>
    <w:rsid w:val="00B444B6"/>
    <w:rsid w:val="00B460A3"/>
    <w:rsid w:val="00B62525"/>
    <w:rsid w:val="00B729ED"/>
    <w:rsid w:val="00B77832"/>
    <w:rsid w:val="00B9114D"/>
    <w:rsid w:val="00BA0DC0"/>
    <w:rsid w:val="00BB3C50"/>
    <w:rsid w:val="00BC48C2"/>
    <w:rsid w:val="00BC6B29"/>
    <w:rsid w:val="00BD0B3A"/>
    <w:rsid w:val="00BD22B5"/>
    <w:rsid w:val="00BE0A72"/>
    <w:rsid w:val="00BE717B"/>
    <w:rsid w:val="00BF0ED4"/>
    <w:rsid w:val="00BF7DAC"/>
    <w:rsid w:val="00C16006"/>
    <w:rsid w:val="00C24CB1"/>
    <w:rsid w:val="00C45F6C"/>
    <w:rsid w:val="00C52CC3"/>
    <w:rsid w:val="00C53AC3"/>
    <w:rsid w:val="00C5613D"/>
    <w:rsid w:val="00C7453B"/>
    <w:rsid w:val="00C74B8E"/>
    <w:rsid w:val="00C94DA7"/>
    <w:rsid w:val="00CA6372"/>
    <w:rsid w:val="00CD0C53"/>
    <w:rsid w:val="00CF13C6"/>
    <w:rsid w:val="00CF29FA"/>
    <w:rsid w:val="00CF5D52"/>
    <w:rsid w:val="00CF76FC"/>
    <w:rsid w:val="00D15005"/>
    <w:rsid w:val="00D15473"/>
    <w:rsid w:val="00D434DE"/>
    <w:rsid w:val="00D600DA"/>
    <w:rsid w:val="00D7494D"/>
    <w:rsid w:val="00D92A85"/>
    <w:rsid w:val="00DA027B"/>
    <w:rsid w:val="00DC29EF"/>
    <w:rsid w:val="00DC2BE0"/>
    <w:rsid w:val="00DF27E6"/>
    <w:rsid w:val="00E14C14"/>
    <w:rsid w:val="00E15FB3"/>
    <w:rsid w:val="00E24C2B"/>
    <w:rsid w:val="00E3219B"/>
    <w:rsid w:val="00E36CB8"/>
    <w:rsid w:val="00E42D1C"/>
    <w:rsid w:val="00E51880"/>
    <w:rsid w:val="00E85D63"/>
    <w:rsid w:val="00E8665C"/>
    <w:rsid w:val="00EE4D2D"/>
    <w:rsid w:val="00EE7BFB"/>
    <w:rsid w:val="00EF59D2"/>
    <w:rsid w:val="00F0590B"/>
    <w:rsid w:val="00F07A99"/>
    <w:rsid w:val="00F251D8"/>
    <w:rsid w:val="00F4784C"/>
    <w:rsid w:val="00F5144D"/>
    <w:rsid w:val="00F54C92"/>
    <w:rsid w:val="00F6299C"/>
    <w:rsid w:val="00F7072B"/>
    <w:rsid w:val="00F82ABF"/>
    <w:rsid w:val="00F95B37"/>
    <w:rsid w:val="00FA03AF"/>
    <w:rsid w:val="00FA1A5C"/>
    <w:rsid w:val="00FC63FC"/>
    <w:rsid w:val="00FD3976"/>
    <w:rsid w:val="00FF2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6D5B4"/>
  <w15:chartTrackingRefBased/>
  <w15:docId w15:val="{A0238831-BC27-484A-8CDB-1C2DAB24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0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2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010"/>
  </w:style>
  <w:style w:type="paragraph" w:styleId="Footer">
    <w:name w:val="footer"/>
    <w:basedOn w:val="Normal"/>
    <w:link w:val="FooterChar"/>
    <w:uiPriority w:val="99"/>
    <w:unhideWhenUsed/>
    <w:rsid w:val="00882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010"/>
  </w:style>
  <w:style w:type="paragraph" w:styleId="ListParagraph">
    <w:name w:val="List Paragraph"/>
    <w:basedOn w:val="Normal"/>
    <w:uiPriority w:val="34"/>
    <w:qFormat/>
    <w:rsid w:val="00882010"/>
    <w:pPr>
      <w:ind w:left="720"/>
      <w:contextualSpacing/>
    </w:pPr>
  </w:style>
  <w:style w:type="character" w:styleId="Hyperlink">
    <w:name w:val="Hyperlink"/>
    <w:basedOn w:val="DefaultParagraphFont"/>
    <w:uiPriority w:val="99"/>
    <w:unhideWhenUsed/>
    <w:rsid w:val="00595897"/>
    <w:rPr>
      <w:color w:val="0563C1" w:themeColor="hyperlink"/>
      <w:u w:val="single"/>
    </w:rPr>
  </w:style>
  <w:style w:type="character" w:styleId="FollowedHyperlink">
    <w:name w:val="FollowedHyperlink"/>
    <w:basedOn w:val="DefaultParagraphFont"/>
    <w:uiPriority w:val="99"/>
    <w:semiHidden/>
    <w:unhideWhenUsed/>
    <w:rsid w:val="00595897"/>
    <w:rPr>
      <w:color w:val="954F72" w:themeColor="followedHyperlink"/>
      <w:u w:val="single"/>
    </w:rPr>
  </w:style>
  <w:style w:type="character" w:customStyle="1" w:styleId="Heading1Char">
    <w:name w:val="Heading 1 Char"/>
    <w:basedOn w:val="DefaultParagraphFont"/>
    <w:link w:val="Heading1"/>
    <w:uiPriority w:val="9"/>
    <w:rsid w:val="00B460A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7072B"/>
    <w:pPr>
      <w:outlineLvl w:val="9"/>
    </w:pPr>
  </w:style>
  <w:style w:type="paragraph" w:styleId="TOC1">
    <w:name w:val="toc 1"/>
    <w:basedOn w:val="Normal"/>
    <w:next w:val="Normal"/>
    <w:autoRedefine/>
    <w:uiPriority w:val="39"/>
    <w:unhideWhenUsed/>
    <w:rsid w:val="00C5613D"/>
    <w:pPr>
      <w:tabs>
        <w:tab w:val="right" w:leader="dot" w:pos="10070"/>
      </w:tabs>
      <w:spacing w:before="240" w:after="120"/>
    </w:pPr>
  </w:style>
  <w:style w:type="paragraph" w:styleId="TOC2">
    <w:name w:val="toc 2"/>
    <w:basedOn w:val="Normal"/>
    <w:next w:val="Normal"/>
    <w:autoRedefine/>
    <w:uiPriority w:val="39"/>
    <w:unhideWhenUsed/>
    <w:rsid w:val="00D7494D"/>
    <w:pPr>
      <w:spacing w:after="100"/>
      <w:ind w:left="220"/>
    </w:pPr>
    <w:rPr>
      <w:rFonts w:eastAsiaTheme="minorEastAsia" w:cs="Times New Roman"/>
    </w:rPr>
  </w:style>
  <w:style w:type="paragraph" w:styleId="TOC3">
    <w:name w:val="toc 3"/>
    <w:basedOn w:val="Normal"/>
    <w:next w:val="Normal"/>
    <w:autoRedefine/>
    <w:uiPriority w:val="39"/>
    <w:unhideWhenUsed/>
    <w:rsid w:val="00D7494D"/>
    <w:pPr>
      <w:spacing w:after="100"/>
      <w:ind w:left="440"/>
    </w:pPr>
    <w:rPr>
      <w:rFonts w:eastAsiaTheme="minorEastAsia" w:cs="Times New Roman"/>
    </w:rPr>
  </w:style>
  <w:style w:type="paragraph" w:styleId="BalloonText">
    <w:name w:val="Balloon Text"/>
    <w:basedOn w:val="Normal"/>
    <w:link w:val="BalloonTextChar"/>
    <w:uiPriority w:val="99"/>
    <w:semiHidden/>
    <w:unhideWhenUsed/>
    <w:rsid w:val="000E4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B83"/>
    <w:rPr>
      <w:rFonts w:ascii="Segoe UI" w:hAnsi="Segoe UI" w:cs="Segoe UI"/>
      <w:sz w:val="18"/>
      <w:szCs w:val="18"/>
    </w:rPr>
  </w:style>
  <w:style w:type="character" w:styleId="Strong">
    <w:name w:val="Strong"/>
    <w:basedOn w:val="DefaultParagraphFont"/>
    <w:uiPriority w:val="22"/>
    <w:qFormat/>
    <w:rsid w:val="00A5751C"/>
    <w:rPr>
      <w:b/>
      <w:bCs/>
    </w:rPr>
  </w:style>
  <w:style w:type="character" w:styleId="CommentReference">
    <w:name w:val="annotation reference"/>
    <w:basedOn w:val="DefaultParagraphFont"/>
    <w:uiPriority w:val="99"/>
    <w:semiHidden/>
    <w:unhideWhenUsed/>
    <w:rsid w:val="009E2970"/>
    <w:rPr>
      <w:sz w:val="16"/>
      <w:szCs w:val="16"/>
    </w:rPr>
  </w:style>
  <w:style w:type="paragraph" w:styleId="CommentText">
    <w:name w:val="annotation text"/>
    <w:basedOn w:val="Normal"/>
    <w:link w:val="CommentTextChar"/>
    <w:uiPriority w:val="99"/>
    <w:unhideWhenUsed/>
    <w:rsid w:val="009E2970"/>
    <w:pPr>
      <w:spacing w:line="240" w:lineRule="auto"/>
    </w:pPr>
    <w:rPr>
      <w:sz w:val="20"/>
      <w:szCs w:val="20"/>
    </w:rPr>
  </w:style>
  <w:style w:type="character" w:customStyle="1" w:styleId="CommentTextChar">
    <w:name w:val="Comment Text Char"/>
    <w:basedOn w:val="DefaultParagraphFont"/>
    <w:link w:val="CommentText"/>
    <w:uiPriority w:val="99"/>
    <w:rsid w:val="009E2970"/>
    <w:rPr>
      <w:sz w:val="20"/>
      <w:szCs w:val="20"/>
    </w:rPr>
  </w:style>
  <w:style w:type="paragraph" w:styleId="CommentSubject">
    <w:name w:val="annotation subject"/>
    <w:basedOn w:val="CommentText"/>
    <w:next w:val="CommentText"/>
    <w:link w:val="CommentSubjectChar"/>
    <w:uiPriority w:val="99"/>
    <w:semiHidden/>
    <w:unhideWhenUsed/>
    <w:rsid w:val="009E2970"/>
    <w:rPr>
      <w:b/>
      <w:bCs/>
    </w:rPr>
  </w:style>
  <w:style w:type="character" w:customStyle="1" w:styleId="CommentSubjectChar">
    <w:name w:val="Comment Subject Char"/>
    <w:basedOn w:val="CommentTextChar"/>
    <w:link w:val="CommentSubject"/>
    <w:uiPriority w:val="99"/>
    <w:semiHidden/>
    <w:rsid w:val="009E2970"/>
    <w:rPr>
      <w:b/>
      <w:bCs/>
      <w:sz w:val="20"/>
      <w:szCs w:val="20"/>
    </w:rPr>
  </w:style>
  <w:style w:type="character" w:styleId="UnresolvedMention">
    <w:name w:val="Unresolved Mention"/>
    <w:basedOn w:val="DefaultParagraphFont"/>
    <w:uiPriority w:val="99"/>
    <w:semiHidden/>
    <w:unhideWhenUsed/>
    <w:rsid w:val="001C4E46"/>
    <w:rPr>
      <w:color w:val="605E5C"/>
      <w:shd w:val="clear" w:color="auto" w:fill="E1DFDD"/>
    </w:rPr>
  </w:style>
  <w:style w:type="paragraph" w:styleId="Title">
    <w:name w:val="Title"/>
    <w:basedOn w:val="Normal"/>
    <w:next w:val="Normal"/>
    <w:link w:val="TitleChar"/>
    <w:uiPriority w:val="10"/>
    <w:qFormat/>
    <w:rsid w:val="00927850"/>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927850"/>
    <w:rPr>
      <w:rFonts w:asciiTheme="majorHAnsi" w:eastAsiaTheme="majorEastAsia" w:hAnsiTheme="majorHAnsi" w:cstheme="majorBidi"/>
      <w:color w:val="5B9BD5" w:themeColor="accent1"/>
      <w:spacing w:val="-10"/>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76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ntonvillear.com/1008/Using-eTrakit" TargetMode="External"/><Relationship Id="rId13" Type="http://schemas.openxmlformats.org/officeDocument/2006/relationships/hyperlink" Target="https://www.bentonvillear.com/182/Miscellaneous-Applic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tersewer@bentonvillea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tonvillear.com/DocumentCenter/View/98/BEUD-Net-Metering-Requirements-PDF?bid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entonvillear.com/1008/Using-eTrakit" TargetMode="External"/><Relationship Id="rId4" Type="http://schemas.openxmlformats.org/officeDocument/2006/relationships/settings" Target="settings.xml"/><Relationship Id="rId9" Type="http://schemas.openxmlformats.org/officeDocument/2006/relationships/hyperlink" Target="http://geo.bentonvillear.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3D66C-7526-4C0C-A6FF-9C5277F27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17</Pages>
  <Words>4013</Words>
  <Characters>22876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City of Bentonville</Company>
  <LinksUpToDate>false</LinksUpToDate>
  <CharactersWithSpaces>26836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Brightwell</dc:creator>
  <cp:keywords/>
  <dc:description/>
  <cp:lastModifiedBy>Jennifer Coffman</cp:lastModifiedBy>
  <cp:revision>98</cp:revision>
  <cp:lastPrinted>2025-12-11T19:16:00Z</cp:lastPrinted>
  <dcterms:created xsi:type="dcterms:W3CDTF">2025-06-11T17:40:00Z</dcterms:created>
  <dcterms:modified xsi:type="dcterms:W3CDTF">2025-12-16T16:40:00Z</dcterms:modified>
</cp:coreProperties>
</file>